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8A54" w14:textId="1D5D25EA" w:rsidR="008A45B0" w:rsidRDefault="008A45B0" w:rsidP="008A45B0">
      <w:pPr>
        <w:spacing w:line="240" w:lineRule="exact"/>
        <w:ind w:left="1440"/>
        <w:jc w:val="right"/>
        <w:rPr>
          <w:sz w:val="20"/>
        </w:rPr>
      </w:pPr>
      <w:r>
        <w:rPr>
          <w:noProof/>
        </w:rPr>
        <mc:AlternateContent>
          <mc:Choice Requires="wps">
            <w:drawing>
              <wp:anchor distT="0" distB="0" distL="114300" distR="114300" simplePos="0" relativeHeight="251658240" behindDoc="0" locked="0" layoutInCell="1" allowOverlap="1" wp14:anchorId="178782D3" wp14:editId="2A2FA0A1">
                <wp:simplePos x="0" y="0"/>
                <wp:positionH relativeFrom="margin">
                  <wp:posOffset>-100330</wp:posOffset>
                </wp:positionH>
                <wp:positionV relativeFrom="margin">
                  <wp:posOffset>157892</wp:posOffset>
                </wp:positionV>
                <wp:extent cx="6166485" cy="8399145"/>
                <wp:effectExtent l="0" t="0" r="24765"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839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5760F" id="正方形/長方形 1" o:spid="_x0000_s1026" style="position:absolute;left:0;text-align:left;margin-left:-7.9pt;margin-top:12.45pt;width:485.55pt;height:66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" filled="f" strokeweight="1pt">
                <w10:wrap anchorx="margin" anchory="margin"/>
              </v:rect>
            </w:pict>
          </mc:Fallback>
        </mc:AlternateContent>
      </w:r>
      <w:r>
        <w:rPr>
          <w:rFonts w:ascii="Arial" w:hAnsi="Arial"/>
          <w:b/>
          <w:bCs/>
          <w:spacing w:val="-5"/>
          <w:kern w:val="0"/>
          <w:sz w:val="20"/>
        </w:rPr>
        <w:t>Form AM-TT</w:t>
      </w:r>
      <w:r w:rsidR="00A513AD">
        <w:rPr>
          <w:rFonts w:ascii="Arial" w:hAnsi="Arial"/>
          <w:b/>
          <w:bCs/>
          <w:spacing w:val="-5"/>
          <w:kern w:val="0"/>
          <w:sz w:val="20"/>
        </w:rPr>
        <w:t>(E)</w:t>
      </w:r>
    </w:p>
    <w:p w14:paraId="1071A2C4" w14:textId="7EAE7374" w:rsidR="008A45B0" w:rsidRDefault="008A45B0" w:rsidP="008A45B0">
      <w:pPr>
        <w:spacing w:line="240" w:lineRule="exact"/>
        <w:jc w:val="center"/>
        <w:rPr>
          <w:b/>
          <w:bCs/>
          <w:szCs w:val="21"/>
        </w:rPr>
      </w:pPr>
      <w:r>
        <w:rPr>
          <w:b/>
          <w:bCs/>
          <w:szCs w:val="21"/>
        </w:rPr>
        <w:t xml:space="preserve">Application for Approval of Firms engaged in Tightness Testing of Primary and Secondary Barriers of </w:t>
      </w:r>
    </w:p>
    <w:p w14:paraId="727E0268" w14:textId="7EC6E51E" w:rsidR="008A45B0" w:rsidRDefault="008A45B0" w:rsidP="008A45B0">
      <w:pPr>
        <w:spacing w:before="120" w:line="240" w:lineRule="exact"/>
        <w:jc w:val="center"/>
        <w:rPr>
          <w:b/>
          <w:bCs/>
          <w:szCs w:val="21"/>
        </w:rPr>
      </w:pPr>
      <w:r>
        <w:rPr>
          <w:b/>
          <w:bCs/>
          <w:szCs w:val="21"/>
        </w:rPr>
        <w:t>Gas Carriers with Membrane Cargo Containment Systems for Vessels in Service</w:t>
      </w:r>
    </w:p>
    <w:p w14:paraId="672F3B60" w14:textId="77777777" w:rsidR="008A45B0" w:rsidRDefault="008A45B0" w:rsidP="008A45B0">
      <w:pPr>
        <w:spacing w:beforeLines="50" w:before="180" w:line="240" w:lineRule="exact"/>
        <w:jc w:val="center"/>
        <w:rPr>
          <w:b/>
          <w:bCs/>
          <w:szCs w:val="21"/>
        </w:rPr>
      </w:pPr>
      <w:r>
        <w:rPr>
          <w:b/>
          <w:bCs/>
          <w:szCs w:val="21"/>
        </w:rPr>
        <w:t xml:space="preserve">( </w:t>
      </w:r>
      <w:r>
        <w:rPr>
          <w:b/>
          <w:bCs/>
          <w:szCs w:val="21"/>
        </w:rPr>
        <w:fldChar w:fldCharType="begin">
          <w:ffData>
            <w:name w:val="Check1"/>
            <w:enabled/>
            <w:calcOnExit w:val="0"/>
            <w:checkBox>
              <w:sizeAuto/>
              <w:default w:val="0"/>
            </w:checkBox>
          </w:ffData>
        </w:fldChar>
      </w:r>
      <w:r>
        <w:rPr>
          <w:b/>
          <w:bCs/>
          <w:szCs w:val="21"/>
        </w:rPr>
        <w:instrText xml:space="preserve"> FORMCHECKBOX </w:instrText>
      </w:r>
      <w:r w:rsidR="00D24885">
        <w:rPr>
          <w:b/>
          <w:bCs/>
          <w:szCs w:val="21"/>
        </w:rPr>
      </w:r>
      <w:r w:rsidR="00D24885">
        <w:rPr>
          <w:b/>
          <w:bCs/>
          <w:szCs w:val="21"/>
        </w:rPr>
        <w:fldChar w:fldCharType="separate"/>
      </w:r>
      <w:r>
        <w:rPr>
          <w:b/>
          <w:bCs/>
          <w:szCs w:val="21"/>
        </w:rPr>
        <w:fldChar w:fldCharType="end"/>
      </w:r>
      <w:r>
        <w:rPr>
          <w:b/>
          <w:bCs/>
          <w:szCs w:val="21"/>
        </w:rPr>
        <w:t>Initial</w:t>
      </w:r>
      <w:r>
        <w:rPr>
          <w:b/>
          <w:bCs/>
          <w:position w:val="4"/>
          <w:szCs w:val="21"/>
        </w:rPr>
        <w:t>*1</w:t>
      </w:r>
      <w:r>
        <w:rPr>
          <w:b/>
          <w:bCs/>
          <w:szCs w:val="21"/>
        </w:rPr>
        <w:t xml:space="preserve">  </w:t>
      </w:r>
      <w:r>
        <w:rPr>
          <w:b/>
          <w:bCs/>
          <w:szCs w:val="21"/>
        </w:rPr>
        <w:fldChar w:fldCharType="begin">
          <w:ffData>
            <w:name w:val="Check2"/>
            <w:enabled/>
            <w:calcOnExit w:val="0"/>
            <w:checkBox>
              <w:sizeAuto/>
              <w:default w:val="0"/>
            </w:checkBox>
          </w:ffData>
        </w:fldChar>
      </w:r>
      <w:r>
        <w:rPr>
          <w:b/>
          <w:bCs/>
          <w:szCs w:val="21"/>
        </w:rPr>
        <w:instrText xml:space="preserve"> FORMCHECKBOX </w:instrText>
      </w:r>
      <w:r w:rsidR="00D24885">
        <w:rPr>
          <w:b/>
          <w:bCs/>
          <w:szCs w:val="21"/>
        </w:rPr>
      </w:r>
      <w:r w:rsidR="00D24885">
        <w:rPr>
          <w:b/>
          <w:bCs/>
          <w:szCs w:val="21"/>
        </w:rPr>
        <w:fldChar w:fldCharType="separate"/>
      </w:r>
      <w:r>
        <w:rPr>
          <w:b/>
          <w:bCs/>
          <w:szCs w:val="21"/>
        </w:rPr>
        <w:fldChar w:fldCharType="end"/>
      </w:r>
      <w:r>
        <w:rPr>
          <w:b/>
          <w:bCs/>
          <w:szCs w:val="21"/>
        </w:rPr>
        <w:t>Occasional</w:t>
      </w:r>
      <w:r>
        <w:rPr>
          <w:b/>
          <w:bCs/>
          <w:position w:val="4"/>
          <w:szCs w:val="21"/>
        </w:rPr>
        <w:t>*2</w:t>
      </w:r>
      <w:r>
        <w:rPr>
          <w:b/>
          <w:bCs/>
          <w:szCs w:val="21"/>
        </w:rPr>
        <w:t xml:space="preserve">  </w:t>
      </w:r>
      <w:r>
        <w:rPr>
          <w:b/>
          <w:bCs/>
          <w:szCs w:val="21"/>
        </w:rPr>
        <w:fldChar w:fldCharType="begin">
          <w:ffData>
            <w:name w:val="Check4"/>
            <w:enabled/>
            <w:calcOnExit w:val="0"/>
            <w:checkBox>
              <w:sizeAuto/>
              <w:default w:val="0"/>
            </w:checkBox>
          </w:ffData>
        </w:fldChar>
      </w:r>
      <w:r>
        <w:rPr>
          <w:b/>
          <w:bCs/>
          <w:szCs w:val="21"/>
        </w:rPr>
        <w:instrText xml:space="preserve"> FORMCHECKBOX </w:instrText>
      </w:r>
      <w:r w:rsidR="00D24885">
        <w:rPr>
          <w:b/>
          <w:bCs/>
          <w:szCs w:val="21"/>
        </w:rPr>
      </w:r>
      <w:r w:rsidR="00D24885">
        <w:rPr>
          <w:b/>
          <w:bCs/>
          <w:szCs w:val="21"/>
        </w:rPr>
        <w:fldChar w:fldCharType="separate"/>
      </w:r>
      <w:r>
        <w:rPr>
          <w:b/>
          <w:bCs/>
          <w:szCs w:val="21"/>
        </w:rPr>
        <w:fldChar w:fldCharType="end"/>
      </w:r>
      <w:r>
        <w:rPr>
          <w:b/>
          <w:bCs/>
          <w:szCs w:val="21"/>
        </w:rPr>
        <w:t>Renewal</w:t>
      </w:r>
      <w:r>
        <w:rPr>
          <w:b/>
          <w:bCs/>
          <w:position w:val="4"/>
          <w:szCs w:val="21"/>
        </w:rPr>
        <w:t>*3</w:t>
      </w:r>
      <w:r>
        <w:rPr>
          <w:b/>
          <w:bCs/>
          <w:szCs w:val="21"/>
        </w:rPr>
        <w:t xml:space="preserve">  </w:t>
      </w:r>
      <w:r>
        <w:rPr>
          <w:b/>
          <w:bCs/>
          <w:szCs w:val="21"/>
        </w:rPr>
        <w:fldChar w:fldCharType="begin">
          <w:ffData>
            <w:name w:val="Check5"/>
            <w:enabled/>
            <w:calcOnExit w:val="0"/>
            <w:checkBox>
              <w:sizeAuto/>
              <w:default w:val="0"/>
            </w:checkBox>
          </w:ffData>
        </w:fldChar>
      </w:r>
      <w:r>
        <w:rPr>
          <w:b/>
          <w:bCs/>
          <w:szCs w:val="21"/>
        </w:rPr>
        <w:instrText xml:space="preserve"> FORMCHECKBOX </w:instrText>
      </w:r>
      <w:r w:rsidR="00D24885">
        <w:rPr>
          <w:b/>
          <w:bCs/>
          <w:szCs w:val="21"/>
        </w:rPr>
      </w:r>
      <w:r w:rsidR="00D24885">
        <w:rPr>
          <w:b/>
          <w:bCs/>
          <w:szCs w:val="21"/>
        </w:rPr>
        <w:fldChar w:fldCharType="separate"/>
      </w:r>
      <w:r>
        <w:rPr>
          <w:b/>
          <w:bCs/>
          <w:szCs w:val="21"/>
        </w:rPr>
        <w:fldChar w:fldCharType="end"/>
      </w:r>
      <w:r>
        <w:rPr>
          <w:b/>
          <w:bCs/>
          <w:szCs w:val="21"/>
        </w:rPr>
        <w:t>Withdrawal</w:t>
      </w:r>
      <w:r>
        <w:rPr>
          <w:b/>
          <w:bCs/>
          <w:position w:val="4"/>
          <w:szCs w:val="21"/>
        </w:rPr>
        <w:t>*4</w:t>
      </w:r>
      <w:r>
        <w:rPr>
          <w:b/>
          <w:bCs/>
          <w:szCs w:val="21"/>
        </w:rPr>
        <w:t>)</w:t>
      </w:r>
    </w:p>
    <w:p w14:paraId="1A05CBC9" w14:textId="77777777" w:rsidR="008A45B0" w:rsidRDefault="008A45B0" w:rsidP="008A45B0">
      <w:pPr>
        <w:spacing w:line="240" w:lineRule="exact"/>
        <w:ind w:left="97" w:right="156"/>
        <w:jc w:val="center"/>
        <w:rPr>
          <w:b/>
          <w:sz w:val="20"/>
        </w:rPr>
      </w:pPr>
    </w:p>
    <w:tbl>
      <w:tblPr>
        <w:tblW w:w="9135" w:type="dxa"/>
        <w:tblInd w:w="414" w:type="dxa"/>
        <w:tblLayout w:type="fixed"/>
        <w:tblCellMar>
          <w:left w:w="99" w:type="dxa"/>
          <w:right w:w="99" w:type="dxa"/>
        </w:tblCellMar>
        <w:tblLook w:val="04A0" w:firstRow="1" w:lastRow="0" w:firstColumn="1" w:lastColumn="0" w:noHBand="0" w:noVBand="1"/>
      </w:tblPr>
      <w:tblGrid>
        <w:gridCol w:w="315"/>
        <w:gridCol w:w="105"/>
        <w:gridCol w:w="315"/>
        <w:gridCol w:w="1680"/>
        <w:gridCol w:w="315"/>
        <w:gridCol w:w="630"/>
        <w:gridCol w:w="1155"/>
        <w:gridCol w:w="315"/>
        <w:gridCol w:w="105"/>
        <w:gridCol w:w="840"/>
        <w:gridCol w:w="157"/>
        <w:gridCol w:w="473"/>
        <w:gridCol w:w="315"/>
        <w:gridCol w:w="2415"/>
      </w:tblGrid>
      <w:tr w:rsidR="008A45B0" w14:paraId="365711E7" w14:textId="77777777" w:rsidTr="008A45B0">
        <w:trPr>
          <w:cantSplit/>
        </w:trPr>
        <w:tc>
          <w:tcPr>
            <w:tcW w:w="4830" w:type="dxa"/>
            <w:gridSpan w:val="8"/>
            <w:hideMark/>
          </w:tcPr>
          <w:p w14:paraId="6B67A5CC" w14:textId="77777777" w:rsidR="008A45B0" w:rsidRDefault="008A45B0">
            <w:pPr>
              <w:rPr>
                <w:b/>
                <w:szCs w:val="21"/>
              </w:rPr>
            </w:pPr>
            <w:proofErr w:type="gramStart"/>
            <w:r>
              <w:rPr>
                <w:szCs w:val="21"/>
              </w:rPr>
              <w:t>To :</w:t>
            </w:r>
            <w:proofErr w:type="gramEnd"/>
            <w:r>
              <w:rPr>
                <w:szCs w:val="21"/>
              </w:rPr>
              <w:t xml:space="preserve"> ClassNK</w:t>
            </w:r>
          </w:p>
        </w:tc>
        <w:tc>
          <w:tcPr>
            <w:tcW w:w="945" w:type="dxa"/>
            <w:gridSpan w:val="2"/>
            <w:tcBorders>
              <w:top w:val="nil"/>
              <w:left w:val="nil"/>
              <w:bottom w:val="single" w:sz="4" w:space="0" w:color="auto"/>
              <w:right w:val="nil"/>
            </w:tcBorders>
            <w:hideMark/>
          </w:tcPr>
          <w:p w14:paraId="025083C4" w14:textId="77777777" w:rsidR="008A45B0" w:rsidRDefault="008A45B0">
            <w:pPr>
              <w:ind w:right="-204"/>
              <w:rPr>
                <w:b/>
                <w:szCs w:val="21"/>
              </w:rPr>
            </w:pPr>
            <w:r>
              <w:rPr>
                <w:szCs w:val="21"/>
              </w:rPr>
              <w:t>Date:</w:t>
            </w:r>
          </w:p>
        </w:tc>
        <w:tc>
          <w:tcPr>
            <w:tcW w:w="3360" w:type="dxa"/>
            <w:gridSpan w:val="4"/>
            <w:tcBorders>
              <w:top w:val="nil"/>
              <w:left w:val="nil"/>
              <w:bottom w:val="single" w:sz="4" w:space="0" w:color="auto"/>
              <w:right w:val="nil"/>
            </w:tcBorders>
          </w:tcPr>
          <w:p w14:paraId="65DBA508" w14:textId="77777777" w:rsidR="008A45B0" w:rsidRDefault="008A45B0">
            <w:pPr>
              <w:rPr>
                <w:b/>
                <w:szCs w:val="21"/>
              </w:rPr>
            </w:pPr>
          </w:p>
        </w:tc>
      </w:tr>
      <w:tr w:rsidR="008A45B0" w14:paraId="6857CD23" w14:textId="77777777" w:rsidTr="008A45B0">
        <w:trPr>
          <w:cantSplit/>
        </w:trPr>
        <w:tc>
          <w:tcPr>
            <w:tcW w:w="4830" w:type="dxa"/>
            <w:gridSpan w:val="8"/>
          </w:tcPr>
          <w:p w14:paraId="4556AE46" w14:textId="77777777" w:rsidR="008A45B0" w:rsidRDefault="008A45B0">
            <w:pPr>
              <w:rPr>
                <w:b/>
                <w:noProof/>
                <w:szCs w:val="21"/>
              </w:rPr>
            </w:pPr>
          </w:p>
        </w:tc>
        <w:tc>
          <w:tcPr>
            <w:tcW w:w="1575" w:type="dxa"/>
            <w:gridSpan w:val="4"/>
            <w:vMerge w:val="restart"/>
            <w:tcBorders>
              <w:top w:val="single" w:sz="4" w:space="0" w:color="auto"/>
              <w:left w:val="nil"/>
              <w:bottom w:val="nil"/>
              <w:right w:val="nil"/>
            </w:tcBorders>
          </w:tcPr>
          <w:p w14:paraId="296887BA" w14:textId="77777777" w:rsidR="008A45B0" w:rsidRDefault="008A45B0">
            <w:pPr>
              <w:ind w:right="-204"/>
              <w:rPr>
                <w:b/>
                <w:szCs w:val="21"/>
              </w:rPr>
            </w:pPr>
          </w:p>
        </w:tc>
        <w:tc>
          <w:tcPr>
            <w:tcW w:w="2730" w:type="dxa"/>
            <w:gridSpan w:val="2"/>
            <w:vMerge w:val="restart"/>
            <w:tcBorders>
              <w:top w:val="single" w:sz="4" w:space="0" w:color="auto"/>
              <w:left w:val="nil"/>
              <w:bottom w:val="nil"/>
              <w:right w:val="nil"/>
            </w:tcBorders>
          </w:tcPr>
          <w:p w14:paraId="2A2BAB4F" w14:textId="77777777" w:rsidR="008A45B0" w:rsidRDefault="008A45B0">
            <w:pPr>
              <w:rPr>
                <w:b/>
                <w:szCs w:val="21"/>
              </w:rPr>
            </w:pPr>
          </w:p>
        </w:tc>
      </w:tr>
      <w:tr w:rsidR="008A45B0" w14:paraId="76AA588D" w14:textId="77777777" w:rsidTr="008A45B0">
        <w:trPr>
          <w:cantSplit/>
        </w:trPr>
        <w:tc>
          <w:tcPr>
            <w:tcW w:w="4830" w:type="dxa"/>
            <w:gridSpan w:val="8"/>
          </w:tcPr>
          <w:p w14:paraId="0B65B6F2" w14:textId="77777777" w:rsidR="008A45B0" w:rsidRDefault="008A45B0">
            <w:pPr>
              <w:rPr>
                <w:b/>
                <w:noProof/>
                <w:szCs w:val="21"/>
              </w:rPr>
            </w:pPr>
          </w:p>
        </w:tc>
        <w:tc>
          <w:tcPr>
            <w:tcW w:w="1200" w:type="dxa"/>
            <w:gridSpan w:val="4"/>
            <w:vMerge/>
            <w:tcBorders>
              <w:top w:val="single" w:sz="4" w:space="0" w:color="auto"/>
              <w:left w:val="nil"/>
              <w:bottom w:val="nil"/>
              <w:right w:val="nil"/>
            </w:tcBorders>
            <w:vAlign w:val="center"/>
            <w:hideMark/>
          </w:tcPr>
          <w:p w14:paraId="582825B9" w14:textId="77777777" w:rsidR="008A45B0" w:rsidRDefault="008A45B0">
            <w:pPr>
              <w:widowControl/>
              <w:jc w:val="left"/>
              <w:rPr>
                <w:b/>
                <w:szCs w:val="21"/>
              </w:rPr>
            </w:pPr>
          </w:p>
        </w:tc>
        <w:tc>
          <w:tcPr>
            <w:tcW w:w="3015" w:type="dxa"/>
            <w:gridSpan w:val="2"/>
            <w:vMerge/>
            <w:tcBorders>
              <w:top w:val="single" w:sz="4" w:space="0" w:color="auto"/>
              <w:left w:val="nil"/>
              <w:bottom w:val="nil"/>
              <w:right w:val="nil"/>
            </w:tcBorders>
            <w:vAlign w:val="center"/>
            <w:hideMark/>
          </w:tcPr>
          <w:p w14:paraId="173C12CF" w14:textId="77777777" w:rsidR="008A45B0" w:rsidRDefault="008A45B0">
            <w:pPr>
              <w:widowControl/>
              <w:jc w:val="left"/>
              <w:rPr>
                <w:b/>
                <w:szCs w:val="21"/>
              </w:rPr>
            </w:pPr>
          </w:p>
        </w:tc>
      </w:tr>
      <w:tr w:rsidR="008A45B0" w14:paraId="524AE21A" w14:textId="77777777" w:rsidTr="008A45B0">
        <w:trPr>
          <w:cantSplit/>
        </w:trPr>
        <w:tc>
          <w:tcPr>
            <w:tcW w:w="2415" w:type="dxa"/>
            <w:gridSpan w:val="4"/>
            <w:hideMark/>
          </w:tcPr>
          <w:p w14:paraId="001412C3" w14:textId="77777777" w:rsidR="008A45B0" w:rsidRDefault="008A45B0">
            <w:pPr>
              <w:rPr>
                <w:b/>
                <w:szCs w:val="21"/>
              </w:rPr>
            </w:pPr>
            <w:r>
              <w:rPr>
                <w:szCs w:val="21"/>
              </w:rPr>
              <w:t>Name of Firm (Applicant)</w:t>
            </w:r>
          </w:p>
        </w:tc>
        <w:tc>
          <w:tcPr>
            <w:tcW w:w="315" w:type="dxa"/>
            <w:hideMark/>
          </w:tcPr>
          <w:p w14:paraId="1D2067EF" w14:textId="77777777" w:rsidR="008A45B0" w:rsidRDefault="008A45B0">
            <w:pPr>
              <w:rPr>
                <w:b/>
                <w:szCs w:val="21"/>
              </w:rPr>
            </w:pPr>
            <w:r>
              <w:rPr>
                <w:szCs w:val="21"/>
              </w:rPr>
              <w:t>:</w:t>
            </w:r>
          </w:p>
        </w:tc>
        <w:tc>
          <w:tcPr>
            <w:tcW w:w="6405" w:type="dxa"/>
            <w:gridSpan w:val="9"/>
            <w:tcBorders>
              <w:top w:val="nil"/>
              <w:left w:val="nil"/>
              <w:bottom w:val="single" w:sz="4" w:space="0" w:color="auto"/>
              <w:right w:val="nil"/>
            </w:tcBorders>
          </w:tcPr>
          <w:p w14:paraId="7F3FEBED" w14:textId="77777777" w:rsidR="008A45B0" w:rsidRDefault="008A45B0">
            <w:pPr>
              <w:rPr>
                <w:b/>
                <w:szCs w:val="21"/>
              </w:rPr>
            </w:pPr>
          </w:p>
        </w:tc>
      </w:tr>
      <w:tr w:rsidR="008A45B0" w14:paraId="524AB5EF" w14:textId="77777777" w:rsidTr="008A45B0">
        <w:trPr>
          <w:cantSplit/>
        </w:trPr>
        <w:tc>
          <w:tcPr>
            <w:tcW w:w="2415" w:type="dxa"/>
            <w:gridSpan w:val="4"/>
            <w:hideMark/>
          </w:tcPr>
          <w:p w14:paraId="1DD0D4CB" w14:textId="77777777" w:rsidR="008A45B0" w:rsidRDefault="008A45B0">
            <w:pPr>
              <w:rPr>
                <w:b/>
                <w:szCs w:val="21"/>
              </w:rPr>
            </w:pPr>
            <w:r>
              <w:rPr>
                <w:szCs w:val="21"/>
              </w:rPr>
              <w:t>Contact &amp; Personnel</w:t>
            </w:r>
          </w:p>
        </w:tc>
        <w:tc>
          <w:tcPr>
            <w:tcW w:w="315" w:type="dxa"/>
            <w:hideMark/>
          </w:tcPr>
          <w:p w14:paraId="6F801EF3" w14:textId="77777777" w:rsidR="008A45B0" w:rsidRDefault="008A45B0">
            <w:pPr>
              <w:rPr>
                <w:b/>
                <w:szCs w:val="21"/>
              </w:rPr>
            </w:pPr>
            <w:r>
              <w:rPr>
                <w:szCs w:val="21"/>
              </w:rPr>
              <w:t>:</w:t>
            </w:r>
          </w:p>
        </w:tc>
        <w:tc>
          <w:tcPr>
            <w:tcW w:w="6405" w:type="dxa"/>
            <w:gridSpan w:val="9"/>
            <w:tcBorders>
              <w:top w:val="single" w:sz="4" w:space="0" w:color="auto"/>
              <w:left w:val="nil"/>
              <w:bottom w:val="nil"/>
              <w:right w:val="nil"/>
            </w:tcBorders>
          </w:tcPr>
          <w:p w14:paraId="21303AC1" w14:textId="77777777" w:rsidR="008A45B0" w:rsidRDefault="008A45B0">
            <w:pPr>
              <w:rPr>
                <w:b/>
                <w:szCs w:val="21"/>
              </w:rPr>
            </w:pPr>
          </w:p>
        </w:tc>
      </w:tr>
      <w:tr w:rsidR="008A45B0" w14:paraId="5F9278D2" w14:textId="77777777" w:rsidTr="008A45B0">
        <w:trPr>
          <w:cantSplit/>
        </w:trPr>
        <w:tc>
          <w:tcPr>
            <w:tcW w:w="2730" w:type="dxa"/>
            <w:gridSpan w:val="5"/>
          </w:tcPr>
          <w:p w14:paraId="17327807" w14:textId="77777777" w:rsidR="008A45B0" w:rsidRDefault="008A45B0">
            <w:pPr>
              <w:rPr>
                <w:b/>
                <w:szCs w:val="21"/>
              </w:rPr>
            </w:pPr>
          </w:p>
        </w:tc>
        <w:tc>
          <w:tcPr>
            <w:tcW w:w="630" w:type="dxa"/>
            <w:tcBorders>
              <w:top w:val="nil"/>
              <w:left w:val="nil"/>
              <w:bottom w:val="single" w:sz="4" w:space="0" w:color="auto"/>
              <w:right w:val="nil"/>
            </w:tcBorders>
            <w:hideMark/>
          </w:tcPr>
          <w:p w14:paraId="06337518" w14:textId="77777777" w:rsidR="008A45B0" w:rsidRDefault="008A45B0">
            <w:pPr>
              <w:rPr>
                <w:b/>
                <w:szCs w:val="21"/>
              </w:rPr>
            </w:pPr>
            <w:r>
              <w:rPr>
                <w:szCs w:val="21"/>
              </w:rPr>
              <w:t>Tel:</w:t>
            </w:r>
          </w:p>
        </w:tc>
        <w:tc>
          <w:tcPr>
            <w:tcW w:w="2572" w:type="dxa"/>
            <w:gridSpan w:val="5"/>
            <w:tcBorders>
              <w:top w:val="nil"/>
              <w:left w:val="nil"/>
              <w:bottom w:val="single" w:sz="4" w:space="0" w:color="auto"/>
              <w:right w:val="nil"/>
            </w:tcBorders>
          </w:tcPr>
          <w:p w14:paraId="7F1FD74E" w14:textId="77777777" w:rsidR="008A45B0" w:rsidRDefault="008A45B0">
            <w:pPr>
              <w:rPr>
                <w:b/>
                <w:szCs w:val="21"/>
              </w:rPr>
            </w:pPr>
          </w:p>
        </w:tc>
        <w:tc>
          <w:tcPr>
            <w:tcW w:w="788" w:type="dxa"/>
            <w:gridSpan w:val="2"/>
            <w:tcBorders>
              <w:top w:val="nil"/>
              <w:left w:val="nil"/>
              <w:bottom w:val="single" w:sz="4" w:space="0" w:color="auto"/>
              <w:right w:val="nil"/>
            </w:tcBorders>
            <w:hideMark/>
          </w:tcPr>
          <w:p w14:paraId="0393D762" w14:textId="77777777" w:rsidR="008A45B0" w:rsidRDefault="008A45B0">
            <w:pPr>
              <w:rPr>
                <w:b/>
                <w:szCs w:val="21"/>
              </w:rPr>
            </w:pPr>
            <w:r>
              <w:rPr>
                <w:szCs w:val="21"/>
              </w:rPr>
              <w:t>Fax:</w:t>
            </w:r>
          </w:p>
        </w:tc>
        <w:tc>
          <w:tcPr>
            <w:tcW w:w="2415" w:type="dxa"/>
            <w:tcBorders>
              <w:top w:val="nil"/>
              <w:left w:val="nil"/>
              <w:bottom w:val="single" w:sz="4" w:space="0" w:color="auto"/>
              <w:right w:val="nil"/>
            </w:tcBorders>
          </w:tcPr>
          <w:p w14:paraId="59BA6A72" w14:textId="77777777" w:rsidR="008A45B0" w:rsidRDefault="008A45B0">
            <w:pPr>
              <w:rPr>
                <w:b/>
                <w:szCs w:val="21"/>
              </w:rPr>
            </w:pPr>
          </w:p>
        </w:tc>
      </w:tr>
      <w:tr w:rsidR="008A45B0" w14:paraId="2F19B732" w14:textId="77777777" w:rsidTr="008A45B0">
        <w:trPr>
          <w:cantSplit/>
        </w:trPr>
        <w:tc>
          <w:tcPr>
            <w:tcW w:w="2730" w:type="dxa"/>
            <w:gridSpan w:val="5"/>
          </w:tcPr>
          <w:p w14:paraId="1131EF3A" w14:textId="77777777" w:rsidR="008A45B0" w:rsidRDefault="008A45B0">
            <w:pPr>
              <w:rPr>
                <w:b/>
                <w:szCs w:val="21"/>
              </w:rPr>
            </w:pPr>
          </w:p>
        </w:tc>
        <w:tc>
          <w:tcPr>
            <w:tcW w:w="630" w:type="dxa"/>
            <w:tcBorders>
              <w:top w:val="single" w:sz="4" w:space="0" w:color="auto"/>
              <w:left w:val="nil"/>
              <w:bottom w:val="nil"/>
              <w:right w:val="nil"/>
            </w:tcBorders>
          </w:tcPr>
          <w:p w14:paraId="43B33CDE" w14:textId="77777777" w:rsidR="008A45B0" w:rsidRDefault="008A45B0">
            <w:pPr>
              <w:rPr>
                <w:b/>
                <w:szCs w:val="21"/>
              </w:rPr>
            </w:pPr>
          </w:p>
        </w:tc>
        <w:tc>
          <w:tcPr>
            <w:tcW w:w="2572" w:type="dxa"/>
            <w:gridSpan w:val="5"/>
            <w:tcBorders>
              <w:top w:val="single" w:sz="4" w:space="0" w:color="auto"/>
              <w:left w:val="nil"/>
              <w:bottom w:val="nil"/>
              <w:right w:val="nil"/>
            </w:tcBorders>
          </w:tcPr>
          <w:p w14:paraId="4E32DE59" w14:textId="77777777" w:rsidR="008A45B0" w:rsidRDefault="008A45B0">
            <w:pPr>
              <w:rPr>
                <w:b/>
                <w:szCs w:val="21"/>
              </w:rPr>
            </w:pPr>
          </w:p>
        </w:tc>
        <w:tc>
          <w:tcPr>
            <w:tcW w:w="788" w:type="dxa"/>
            <w:gridSpan w:val="2"/>
            <w:tcBorders>
              <w:top w:val="single" w:sz="4" w:space="0" w:color="auto"/>
              <w:left w:val="nil"/>
              <w:bottom w:val="nil"/>
              <w:right w:val="nil"/>
            </w:tcBorders>
          </w:tcPr>
          <w:p w14:paraId="1088E409" w14:textId="77777777" w:rsidR="008A45B0" w:rsidRDefault="008A45B0">
            <w:pPr>
              <w:rPr>
                <w:b/>
                <w:szCs w:val="21"/>
              </w:rPr>
            </w:pPr>
          </w:p>
        </w:tc>
        <w:tc>
          <w:tcPr>
            <w:tcW w:w="2415" w:type="dxa"/>
            <w:tcBorders>
              <w:top w:val="single" w:sz="4" w:space="0" w:color="auto"/>
              <w:left w:val="nil"/>
              <w:bottom w:val="nil"/>
              <w:right w:val="nil"/>
            </w:tcBorders>
          </w:tcPr>
          <w:p w14:paraId="6EA0EFBA" w14:textId="77777777" w:rsidR="008A45B0" w:rsidRDefault="008A45B0">
            <w:pPr>
              <w:rPr>
                <w:b/>
                <w:szCs w:val="21"/>
              </w:rPr>
            </w:pPr>
          </w:p>
        </w:tc>
      </w:tr>
      <w:tr w:rsidR="008A45B0" w14:paraId="44A72F99" w14:textId="77777777" w:rsidTr="008A45B0">
        <w:trPr>
          <w:cantSplit/>
        </w:trPr>
        <w:tc>
          <w:tcPr>
            <w:tcW w:w="2730" w:type="dxa"/>
            <w:gridSpan w:val="5"/>
          </w:tcPr>
          <w:p w14:paraId="0895C020" w14:textId="77777777" w:rsidR="008A45B0" w:rsidRDefault="008A45B0">
            <w:pPr>
              <w:rPr>
                <w:b/>
                <w:szCs w:val="21"/>
              </w:rPr>
            </w:pPr>
          </w:p>
        </w:tc>
        <w:tc>
          <w:tcPr>
            <w:tcW w:w="3202" w:type="dxa"/>
            <w:gridSpan w:val="6"/>
            <w:tcBorders>
              <w:top w:val="nil"/>
              <w:left w:val="nil"/>
              <w:bottom w:val="single" w:sz="4" w:space="0" w:color="auto"/>
              <w:right w:val="nil"/>
            </w:tcBorders>
            <w:hideMark/>
          </w:tcPr>
          <w:p w14:paraId="73F83F9F" w14:textId="77777777" w:rsidR="008A45B0" w:rsidRDefault="008A45B0">
            <w:pPr>
              <w:rPr>
                <w:b/>
                <w:szCs w:val="21"/>
              </w:rPr>
            </w:pPr>
            <w:r>
              <w:rPr>
                <w:szCs w:val="21"/>
              </w:rPr>
              <w:t>e-mail</w:t>
            </w:r>
          </w:p>
        </w:tc>
        <w:tc>
          <w:tcPr>
            <w:tcW w:w="3203" w:type="dxa"/>
            <w:gridSpan w:val="3"/>
            <w:tcBorders>
              <w:top w:val="nil"/>
              <w:left w:val="nil"/>
              <w:bottom w:val="single" w:sz="4" w:space="0" w:color="auto"/>
              <w:right w:val="nil"/>
            </w:tcBorders>
            <w:hideMark/>
          </w:tcPr>
          <w:p w14:paraId="15ADB937" w14:textId="77777777" w:rsidR="008A45B0" w:rsidRDefault="008A45B0">
            <w:pPr>
              <w:rPr>
                <w:b/>
                <w:szCs w:val="21"/>
              </w:rPr>
            </w:pPr>
            <w:r>
              <w:rPr>
                <w:szCs w:val="21"/>
              </w:rPr>
              <w:t>@</w:t>
            </w:r>
          </w:p>
        </w:tc>
      </w:tr>
      <w:tr w:rsidR="008A45B0" w14:paraId="2C4F9666" w14:textId="77777777" w:rsidTr="008A45B0">
        <w:trPr>
          <w:cantSplit/>
        </w:trPr>
        <w:tc>
          <w:tcPr>
            <w:tcW w:w="9135" w:type="dxa"/>
            <w:gridSpan w:val="14"/>
            <w:hideMark/>
          </w:tcPr>
          <w:p w14:paraId="5CD9D866" w14:textId="77777777" w:rsidR="008A45B0" w:rsidRDefault="008A45B0">
            <w:pPr>
              <w:rPr>
                <w:b/>
                <w:szCs w:val="21"/>
              </w:rPr>
            </w:pPr>
            <w:r>
              <w:rPr>
                <w:szCs w:val="21"/>
              </w:rPr>
              <w:t xml:space="preserve">On the basis of the requirements of </w:t>
            </w:r>
            <w:r>
              <w:rPr>
                <w:i/>
                <w:szCs w:val="21"/>
              </w:rPr>
              <w:t>Rules for Approval of Manufacturers and Service Suppliers</w:t>
            </w:r>
            <w:r>
              <w:rPr>
                <w:szCs w:val="21"/>
              </w:rPr>
              <w:t>, we hereby make an application,</w:t>
            </w:r>
          </w:p>
        </w:tc>
      </w:tr>
      <w:tr w:rsidR="008A45B0" w14:paraId="170A6A3D" w14:textId="77777777" w:rsidTr="008A45B0">
        <w:trPr>
          <w:cantSplit/>
        </w:trPr>
        <w:tc>
          <w:tcPr>
            <w:tcW w:w="9135" w:type="dxa"/>
            <w:gridSpan w:val="14"/>
          </w:tcPr>
          <w:p w14:paraId="04499CA0" w14:textId="77777777" w:rsidR="008A45B0" w:rsidRDefault="008A45B0">
            <w:pPr>
              <w:rPr>
                <w:b/>
                <w:szCs w:val="21"/>
              </w:rPr>
            </w:pPr>
          </w:p>
        </w:tc>
      </w:tr>
      <w:tr w:rsidR="008A45B0" w14:paraId="498F2F57" w14:textId="77777777" w:rsidTr="008A45B0">
        <w:trPr>
          <w:cantSplit/>
        </w:trPr>
        <w:tc>
          <w:tcPr>
            <w:tcW w:w="315" w:type="dxa"/>
          </w:tcPr>
          <w:p w14:paraId="059A5DE9" w14:textId="77777777" w:rsidR="008A45B0" w:rsidRDefault="008A45B0">
            <w:pPr>
              <w:rPr>
                <w:b/>
                <w:szCs w:val="21"/>
              </w:rPr>
            </w:pPr>
          </w:p>
        </w:tc>
        <w:tc>
          <w:tcPr>
            <w:tcW w:w="420" w:type="dxa"/>
            <w:gridSpan w:val="2"/>
            <w:hideMark/>
          </w:tcPr>
          <w:p w14:paraId="0E116C85" w14:textId="77777777" w:rsidR="008A45B0" w:rsidRDefault="008A45B0">
            <w:pPr>
              <w:rPr>
                <w:b/>
                <w:szCs w:val="21"/>
              </w:rPr>
            </w:pPr>
            <w:r>
              <w:rPr>
                <w:b/>
                <w:szCs w:val="21"/>
              </w:rPr>
              <w:fldChar w:fldCharType="begin">
                <w:ffData>
                  <w:name w:val="Check6"/>
                  <w:enabled/>
                  <w:calcOnExit w:val="0"/>
                  <w:checkBox>
                    <w:sizeAuto/>
                    <w:default w:val="0"/>
                  </w:checkBox>
                </w:ffData>
              </w:fldChar>
            </w:r>
            <w:bookmarkStart w:id="0" w:name="Check6"/>
            <w:r>
              <w:rPr>
                <w:szCs w:val="21"/>
              </w:rPr>
              <w:instrText xml:space="preserve"> FORMCHECKBOX </w:instrText>
            </w:r>
            <w:r w:rsidR="00D24885">
              <w:rPr>
                <w:b/>
                <w:szCs w:val="21"/>
              </w:rPr>
            </w:r>
            <w:r w:rsidR="00D24885">
              <w:rPr>
                <w:b/>
                <w:szCs w:val="21"/>
              </w:rPr>
              <w:fldChar w:fldCharType="separate"/>
            </w:r>
            <w:r>
              <w:fldChar w:fldCharType="end"/>
            </w:r>
            <w:bookmarkEnd w:id="0"/>
          </w:p>
        </w:tc>
        <w:tc>
          <w:tcPr>
            <w:tcW w:w="8400" w:type="dxa"/>
            <w:gridSpan w:val="11"/>
            <w:hideMark/>
          </w:tcPr>
          <w:p w14:paraId="4D7CD89F" w14:textId="77777777" w:rsidR="008A45B0" w:rsidRDefault="008A45B0">
            <w:pPr>
              <w:rPr>
                <w:b/>
                <w:szCs w:val="21"/>
              </w:rPr>
            </w:pPr>
            <w:r>
              <w:rPr>
                <w:szCs w:val="21"/>
              </w:rPr>
              <w:t xml:space="preserve">for Initial Assessment of Firm, attached documents </w:t>
            </w:r>
            <w:r>
              <w:rPr>
                <w:position w:val="4"/>
                <w:szCs w:val="21"/>
              </w:rPr>
              <w:t>*1</w:t>
            </w:r>
            <w:r>
              <w:rPr>
                <w:szCs w:val="21"/>
              </w:rPr>
              <w:t>,</w:t>
            </w:r>
          </w:p>
        </w:tc>
      </w:tr>
      <w:tr w:rsidR="008A45B0" w14:paraId="0318D67E" w14:textId="77777777" w:rsidTr="008A45B0">
        <w:trPr>
          <w:cantSplit/>
        </w:trPr>
        <w:tc>
          <w:tcPr>
            <w:tcW w:w="315" w:type="dxa"/>
          </w:tcPr>
          <w:p w14:paraId="151805CF" w14:textId="77777777" w:rsidR="008A45B0" w:rsidRDefault="008A45B0">
            <w:pPr>
              <w:rPr>
                <w:b/>
                <w:szCs w:val="21"/>
              </w:rPr>
            </w:pPr>
          </w:p>
        </w:tc>
        <w:tc>
          <w:tcPr>
            <w:tcW w:w="420" w:type="dxa"/>
            <w:gridSpan w:val="2"/>
            <w:hideMark/>
          </w:tcPr>
          <w:p w14:paraId="55A38A93" w14:textId="77777777" w:rsidR="008A45B0" w:rsidRDefault="008A45B0">
            <w:pPr>
              <w:rPr>
                <w:b/>
                <w:szCs w:val="21"/>
              </w:rPr>
            </w:pPr>
            <w:r>
              <w:rPr>
                <w:b/>
                <w:szCs w:val="21"/>
              </w:rPr>
              <w:fldChar w:fldCharType="begin">
                <w:ffData>
                  <w:name w:val="Check7"/>
                  <w:enabled/>
                  <w:calcOnExit w:val="0"/>
                  <w:checkBox>
                    <w:sizeAuto/>
                    <w:default w:val="0"/>
                  </w:checkBox>
                </w:ffData>
              </w:fldChar>
            </w:r>
            <w:bookmarkStart w:id="1" w:name="Check7"/>
            <w:r>
              <w:rPr>
                <w:szCs w:val="21"/>
              </w:rPr>
              <w:instrText xml:space="preserve"> FORMCHECKBOX </w:instrText>
            </w:r>
            <w:r w:rsidR="00D24885">
              <w:rPr>
                <w:b/>
                <w:szCs w:val="21"/>
              </w:rPr>
            </w:r>
            <w:r w:rsidR="00D24885">
              <w:rPr>
                <w:b/>
                <w:szCs w:val="21"/>
              </w:rPr>
              <w:fldChar w:fldCharType="separate"/>
            </w:r>
            <w:r>
              <w:fldChar w:fldCharType="end"/>
            </w:r>
            <w:bookmarkEnd w:id="1"/>
          </w:p>
        </w:tc>
        <w:tc>
          <w:tcPr>
            <w:tcW w:w="8400" w:type="dxa"/>
            <w:gridSpan w:val="11"/>
            <w:tcBorders>
              <w:top w:val="nil"/>
              <w:left w:val="nil"/>
              <w:bottom w:val="single" w:sz="4" w:space="0" w:color="auto"/>
              <w:right w:val="nil"/>
            </w:tcBorders>
            <w:hideMark/>
          </w:tcPr>
          <w:p w14:paraId="7E0801F7" w14:textId="77777777" w:rsidR="008A45B0" w:rsidRDefault="008A45B0">
            <w:pPr>
              <w:rPr>
                <w:b/>
                <w:szCs w:val="21"/>
              </w:rPr>
            </w:pPr>
            <w:r>
              <w:rPr>
                <w:szCs w:val="21"/>
              </w:rPr>
              <w:t>for Occasional Assessment of an alteration to the items which have been approved, attached documents</w:t>
            </w:r>
            <w:r>
              <w:rPr>
                <w:position w:val="4"/>
                <w:szCs w:val="21"/>
              </w:rPr>
              <w:t>*2</w:t>
            </w:r>
            <w:r>
              <w:rPr>
                <w:szCs w:val="21"/>
              </w:rPr>
              <w:t>,</w:t>
            </w:r>
          </w:p>
          <w:p w14:paraId="14405566" w14:textId="77777777" w:rsidR="008A45B0" w:rsidRDefault="008A45B0">
            <w:pPr>
              <w:rPr>
                <w:b/>
                <w:szCs w:val="21"/>
              </w:rPr>
            </w:pPr>
            <w:r>
              <w:rPr>
                <w:i/>
                <w:szCs w:val="21"/>
              </w:rPr>
              <w:t>Outline of the alteration</w:t>
            </w:r>
            <w:r>
              <w:rPr>
                <w:szCs w:val="21"/>
              </w:rPr>
              <w:t>:</w:t>
            </w:r>
          </w:p>
        </w:tc>
      </w:tr>
      <w:tr w:rsidR="008A45B0" w14:paraId="72264656" w14:textId="77777777" w:rsidTr="008A45B0">
        <w:trPr>
          <w:cantSplit/>
        </w:trPr>
        <w:tc>
          <w:tcPr>
            <w:tcW w:w="315" w:type="dxa"/>
          </w:tcPr>
          <w:p w14:paraId="6AE9483C" w14:textId="77777777" w:rsidR="008A45B0" w:rsidRDefault="008A45B0">
            <w:pPr>
              <w:rPr>
                <w:b/>
                <w:szCs w:val="21"/>
              </w:rPr>
            </w:pPr>
          </w:p>
        </w:tc>
        <w:tc>
          <w:tcPr>
            <w:tcW w:w="420" w:type="dxa"/>
            <w:gridSpan w:val="2"/>
            <w:hideMark/>
          </w:tcPr>
          <w:p w14:paraId="128502F0" w14:textId="77777777" w:rsidR="008A45B0" w:rsidRDefault="008A45B0">
            <w:pPr>
              <w:rPr>
                <w:b/>
                <w:szCs w:val="21"/>
              </w:rPr>
            </w:pPr>
            <w:r>
              <w:rPr>
                <w:b/>
                <w:szCs w:val="21"/>
              </w:rPr>
              <w:fldChar w:fldCharType="begin">
                <w:ffData>
                  <w:name w:val="Check9"/>
                  <w:enabled/>
                  <w:calcOnExit w:val="0"/>
                  <w:checkBox>
                    <w:sizeAuto/>
                    <w:default w:val="0"/>
                  </w:checkBox>
                </w:ffData>
              </w:fldChar>
            </w:r>
            <w:bookmarkStart w:id="2" w:name="Check9"/>
            <w:r>
              <w:rPr>
                <w:szCs w:val="21"/>
              </w:rPr>
              <w:instrText xml:space="preserve"> FORMCHECKBOX </w:instrText>
            </w:r>
            <w:r w:rsidR="00D24885">
              <w:rPr>
                <w:b/>
                <w:szCs w:val="21"/>
              </w:rPr>
            </w:r>
            <w:r w:rsidR="00D24885">
              <w:rPr>
                <w:b/>
                <w:szCs w:val="21"/>
              </w:rPr>
              <w:fldChar w:fldCharType="separate"/>
            </w:r>
            <w:r>
              <w:fldChar w:fldCharType="end"/>
            </w:r>
            <w:bookmarkEnd w:id="2"/>
          </w:p>
        </w:tc>
        <w:tc>
          <w:tcPr>
            <w:tcW w:w="8400" w:type="dxa"/>
            <w:gridSpan w:val="11"/>
            <w:hideMark/>
          </w:tcPr>
          <w:p w14:paraId="13CE7334" w14:textId="77777777" w:rsidR="008A45B0" w:rsidRDefault="008A45B0">
            <w:pPr>
              <w:rPr>
                <w:b/>
                <w:szCs w:val="21"/>
              </w:rPr>
            </w:pPr>
            <w:r>
              <w:rPr>
                <w:szCs w:val="21"/>
              </w:rPr>
              <w:t xml:space="preserve">to carry out Renewal Assessment and to renew the approval </w:t>
            </w:r>
            <w:r>
              <w:rPr>
                <w:position w:val="4"/>
                <w:szCs w:val="21"/>
              </w:rPr>
              <w:t>*3</w:t>
            </w:r>
            <w:r>
              <w:rPr>
                <w:szCs w:val="21"/>
              </w:rPr>
              <w:t>,</w:t>
            </w:r>
          </w:p>
        </w:tc>
      </w:tr>
      <w:tr w:rsidR="008A45B0" w14:paraId="5A1CEB03" w14:textId="77777777" w:rsidTr="008A45B0">
        <w:trPr>
          <w:cantSplit/>
        </w:trPr>
        <w:tc>
          <w:tcPr>
            <w:tcW w:w="315" w:type="dxa"/>
          </w:tcPr>
          <w:p w14:paraId="41655724" w14:textId="77777777" w:rsidR="008A45B0" w:rsidRDefault="008A45B0">
            <w:pPr>
              <w:rPr>
                <w:b/>
                <w:szCs w:val="21"/>
              </w:rPr>
            </w:pPr>
          </w:p>
        </w:tc>
        <w:tc>
          <w:tcPr>
            <w:tcW w:w="420" w:type="dxa"/>
            <w:gridSpan w:val="2"/>
            <w:hideMark/>
          </w:tcPr>
          <w:p w14:paraId="67CCCA54" w14:textId="77777777" w:rsidR="008A45B0" w:rsidRDefault="008A45B0">
            <w:pPr>
              <w:rPr>
                <w:b/>
                <w:szCs w:val="21"/>
              </w:rPr>
            </w:pPr>
            <w:r>
              <w:rPr>
                <w:b/>
                <w:szCs w:val="21"/>
              </w:rPr>
              <w:fldChar w:fldCharType="begin">
                <w:ffData>
                  <w:name w:val="Check10"/>
                  <w:enabled/>
                  <w:calcOnExit w:val="0"/>
                  <w:checkBox>
                    <w:sizeAuto/>
                    <w:default w:val="0"/>
                  </w:checkBox>
                </w:ffData>
              </w:fldChar>
            </w:r>
            <w:bookmarkStart w:id="3" w:name="Check10"/>
            <w:r>
              <w:rPr>
                <w:szCs w:val="21"/>
              </w:rPr>
              <w:instrText xml:space="preserve"> FORMCHECKBOX </w:instrText>
            </w:r>
            <w:r w:rsidR="00D24885">
              <w:rPr>
                <w:b/>
                <w:szCs w:val="21"/>
              </w:rPr>
            </w:r>
            <w:r w:rsidR="00D24885">
              <w:rPr>
                <w:b/>
                <w:szCs w:val="21"/>
              </w:rPr>
              <w:fldChar w:fldCharType="separate"/>
            </w:r>
            <w:r>
              <w:fldChar w:fldCharType="end"/>
            </w:r>
            <w:bookmarkEnd w:id="3"/>
          </w:p>
        </w:tc>
        <w:tc>
          <w:tcPr>
            <w:tcW w:w="8400" w:type="dxa"/>
            <w:gridSpan w:val="11"/>
            <w:tcBorders>
              <w:top w:val="nil"/>
              <w:left w:val="nil"/>
              <w:bottom w:val="single" w:sz="4" w:space="0" w:color="auto"/>
              <w:right w:val="nil"/>
            </w:tcBorders>
            <w:hideMark/>
          </w:tcPr>
          <w:p w14:paraId="367AF8F2" w14:textId="77777777" w:rsidR="008A45B0" w:rsidRDefault="008A45B0">
            <w:pPr>
              <w:rPr>
                <w:b/>
                <w:szCs w:val="21"/>
              </w:rPr>
            </w:pPr>
            <w:r>
              <w:rPr>
                <w:szCs w:val="21"/>
              </w:rPr>
              <w:t xml:space="preserve">to withdraw the approval with the ClassNK Approval Certificate attached </w:t>
            </w:r>
            <w:r>
              <w:rPr>
                <w:position w:val="4"/>
                <w:szCs w:val="21"/>
              </w:rPr>
              <w:t>*4.</w:t>
            </w:r>
          </w:p>
          <w:p w14:paraId="26AD1C21" w14:textId="77777777" w:rsidR="008A45B0" w:rsidRDefault="008A45B0">
            <w:pPr>
              <w:rPr>
                <w:b/>
                <w:szCs w:val="21"/>
              </w:rPr>
            </w:pPr>
            <w:r>
              <w:rPr>
                <w:i/>
                <w:szCs w:val="21"/>
              </w:rPr>
              <w:t>Reason</w:t>
            </w:r>
            <w:r>
              <w:rPr>
                <w:szCs w:val="21"/>
              </w:rPr>
              <w:t>:</w:t>
            </w:r>
          </w:p>
        </w:tc>
      </w:tr>
      <w:tr w:rsidR="008A45B0" w14:paraId="3A1E2012" w14:textId="77777777" w:rsidTr="008A45B0">
        <w:trPr>
          <w:cantSplit/>
        </w:trPr>
        <w:tc>
          <w:tcPr>
            <w:tcW w:w="420" w:type="dxa"/>
            <w:gridSpan w:val="2"/>
            <w:hideMark/>
          </w:tcPr>
          <w:p w14:paraId="2270C7CE" w14:textId="77777777" w:rsidR="008A45B0" w:rsidRDefault="008A45B0">
            <w:pPr>
              <w:rPr>
                <w:b/>
                <w:szCs w:val="21"/>
              </w:rPr>
            </w:pPr>
            <w:r>
              <w:rPr>
                <w:szCs w:val="21"/>
              </w:rPr>
              <w:t>1.</w:t>
            </w:r>
          </w:p>
        </w:tc>
        <w:tc>
          <w:tcPr>
            <w:tcW w:w="8715" w:type="dxa"/>
            <w:gridSpan w:val="12"/>
            <w:hideMark/>
          </w:tcPr>
          <w:p w14:paraId="5BADEB06" w14:textId="77777777" w:rsidR="008A45B0" w:rsidRDefault="008A45B0">
            <w:pPr>
              <w:rPr>
                <w:b/>
                <w:szCs w:val="21"/>
              </w:rPr>
            </w:pPr>
            <w:r>
              <w:rPr>
                <w:szCs w:val="21"/>
              </w:rPr>
              <w:t>Name of Firm</w:t>
            </w:r>
            <w:r>
              <w:rPr>
                <w:position w:val="4"/>
                <w:szCs w:val="21"/>
              </w:rPr>
              <w:t xml:space="preserve"> *1/*2/*3</w:t>
            </w:r>
          </w:p>
        </w:tc>
      </w:tr>
      <w:tr w:rsidR="008A45B0" w14:paraId="69526C18" w14:textId="77777777" w:rsidTr="008A45B0">
        <w:trPr>
          <w:cantSplit/>
        </w:trPr>
        <w:tc>
          <w:tcPr>
            <w:tcW w:w="420" w:type="dxa"/>
            <w:gridSpan w:val="2"/>
          </w:tcPr>
          <w:p w14:paraId="30C112AE" w14:textId="77777777" w:rsidR="008A45B0" w:rsidRDefault="008A45B0">
            <w:pPr>
              <w:rPr>
                <w:b/>
                <w:szCs w:val="21"/>
              </w:rPr>
            </w:pPr>
          </w:p>
        </w:tc>
        <w:tc>
          <w:tcPr>
            <w:tcW w:w="315" w:type="dxa"/>
          </w:tcPr>
          <w:p w14:paraId="79F66344" w14:textId="77777777" w:rsidR="008A45B0" w:rsidRDefault="008A45B0">
            <w:pPr>
              <w:rPr>
                <w:b/>
                <w:szCs w:val="21"/>
              </w:rPr>
            </w:pPr>
          </w:p>
        </w:tc>
        <w:tc>
          <w:tcPr>
            <w:tcW w:w="8400" w:type="dxa"/>
            <w:gridSpan w:val="11"/>
            <w:tcBorders>
              <w:top w:val="nil"/>
              <w:left w:val="nil"/>
              <w:bottom w:val="single" w:sz="4" w:space="0" w:color="auto"/>
              <w:right w:val="nil"/>
            </w:tcBorders>
          </w:tcPr>
          <w:p w14:paraId="7C4B2188" w14:textId="77777777" w:rsidR="008A45B0" w:rsidRDefault="008A45B0">
            <w:pPr>
              <w:rPr>
                <w:b/>
                <w:szCs w:val="21"/>
              </w:rPr>
            </w:pPr>
          </w:p>
        </w:tc>
      </w:tr>
      <w:tr w:rsidR="008A45B0" w14:paraId="4935C309" w14:textId="77777777" w:rsidTr="008A45B0">
        <w:trPr>
          <w:cantSplit/>
        </w:trPr>
        <w:tc>
          <w:tcPr>
            <w:tcW w:w="420" w:type="dxa"/>
            <w:gridSpan w:val="2"/>
            <w:hideMark/>
          </w:tcPr>
          <w:p w14:paraId="1A09C125" w14:textId="77777777" w:rsidR="008A45B0" w:rsidRDefault="008A45B0">
            <w:pPr>
              <w:rPr>
                <w:b/>
                <w:szCs w:val="21"/>
              </w:rPr>
            </w:pPr>
            <w:r>
              <w:rPr>
                <w:szCs w:val="21"/>
              </w:rPr>
              <w:t>2.</w:t>
            </w:r>
          </w:p>
        </w:tc>
        <w:tc>
          <w:tcPr>
            <w:tcW w:w="8715" w:type="dxa"/>
            <w:gridSpan w:val="12"/>
            <w:hideMark/>
          </w:tcPr>
          <w:p w14:paraId="0343558D" w14:textId="77777777" w:rsidR="008A45B0" w:rsidRDefault="008A45B0">
            <w:pPr>
              <w:rPr>
                <w:b/>
                <w:szCs w:val="21"/>
              </w:rPr>
            </w:pPr>
            <w:r>
              <w:rPr>
                <w:szCs w:val="21"/>
              </w:rPr>
              <w:t>Address of Firm</w:t>
            </w:r>
            <w:r>
              <w:rPr>
                <w:position w:val="4"/>
                <w:szCs w:val="21"/>
              </w:rPr>
              <w:t xml:space="preserve"> *1/*2/*3</w:t>
            </w:r>
          </w:p>
        </w:tc>
      </w:tr>
      <w:tr w:rsidR="008A45B0" w14:paraId="336F66F3" w14:textId="77777777" w:rsidTr="008A45B0">
        <w:trPr>
          <w:cantSplit/>
        </w:trPr>
        <w:tc>
          <w:tcPr>
            <w:tcW w:w="420" w:type="dxa"/>
            <w:gridSpan w:val="2"/>
          </w:tcPr>
          <w:p w14:paraId="2E880EAF" w14:textId="77777777" w:rsidR="008A45B0" w:rsidRDefault="008A45B0">
            <w:pPr>
              <w:rPr>
                <w:b/>
                <w:szCs w:val="21"/>
              </w:rPr>
            </w:pPr>
          </w:p>
        </w:tc>
        <w:tc>
          <w:tcPr>
            <w:tcW w:w="315" w:type="dxa"/>
          </w:tcPr>
          <w:p w14:paraId="34A814F5" w14:textId="77777777" w:rsidR="008A45B0" w:rsidRDefault="008A45B0">
            <w:pPr>
              <w:rPr>
                <w:b/>
                <w:szCs w:val="21"/>
              </w:rPr>
            </w:pPr>
          </w:p>
        </w:tc>
        <w:tc>
          <w:tcPr>
            <w:tcW w:w="8400" w:type="dxa"/>
            <w:gridSpan w:val="11"/>
            <w:tcBorders>
              <w:top w:val="nil"/>
              <w:left w:val="nil"/>
              <w:bottom w:val="single" w:sz="4" w:space="0" w:color="auto"/>
              <w:right w:val="nil"/>
            </w:tcBorders>
          </w:tcPr>
          <w:p w14:paraId="2F38DC7D" w14:textId="77777777" w:rsidR="008A45B0" w:rsidRDefault="008A45B0">
            <w:pPr>
              <w:rPr>
                <w:b/>
                <w:szCs w:val="21"/>
              </w:rPr>
            </w:pPr>
          </w:p>
        </w:tc>
      </w:tr>
      <w:tr w:rsidR="008A45B0" w14:paraId="2CD6496F" w14:textId="77777777" w:rsidTr="008A45B0">
        <w:trPr>
          <w:cantSplit/>
        </w:trPr>
        <w:tc>
          <w:tcPr>
            <w:tcW w:w="420" w:type="dxa"/>
            <w:gridSpan w:val="2"/>
          </w:tcPr>
          <w:p w14:paraId="53CD5350" w14:textId="77777777" w:rsidR="008A45B0" w:rsidRDefault="008A45B0">
            <w:pPr>
              <w:rPr>
                <w:b/>
                <w:szCs w:val="21"/>
              </w:rPr>
            </w:pPr>
          </w:p>
        </w:tc>
        <w:tc>
          <w:tcPr>
            <w:tcW w:w="315" w:type="dxa"/>
          </w:tcPr>
          <w:p w14:paraId="07021881" w14:textId="77777777" w:rsidR="008A45B0" w:rsidRDefault="008A45B0">
            <w:pPr>
              <w:rPr>
                <w:b/>
                <w:szCs w:val="21"/>
              </w:rPr>
            </w:pPr>
          </w:p>
        </w:tc>
        <w:tc>
          <w:tcPr>
            <w:tcW w:w="8400" w:type="dxa"/>
            <w:gridSpan w:val="11"/>
          </w:tcPr>
          <w:p w14:paraId="7672CAAD" w14:textId="77777777" w:rsidR="008A45B0" w:rsidRDefault="008A45B0">
            <w:pPr>
              <w:rPr>
                <w:b/>
                <w:szCs w:val="21"/>
              </w:rPr>
            </w:pPr>
          </w:p>
        </w:tc>
      </w:tr>
      <w:tr w:rsidR="008A45B0" w14:paraId="0BA804EF" w14:textId="77777777" w:rsidTr="008A45B0">
        <w:trPr>
          <w:cantSplit/>
        </w:trPr>
        <w:tc>
          <w:tcPr>
            <w:tcW w:w="2730" w:type="dxa"/>
            <w:gridSpan w:val="5"/>
          </w:tcPr>
          <w:p w14:paraId="33CBE118" w14:textId="77777777" w:rsidR="008A45B0" w:rsidRDefault="008A45B0">
            <w:pPr>
              <w:rPr>
                <w:b/>
                <w:szCs w:val="21"/>
              </w:rPr>
            </w:pPr>
          </w:p>
        </w:tc>
        <w:tc>
          <w:tcPr>
            <w:tcW w:w="630" w:type="dxa"/>
            <w:tcBorders>
              <w:top w:val="nil"/>
              <w:left w:val="nil"/>
              <w:bottom w:val="single" w:sz="4" w:space="0" w:color="auto"/>
              <w:right w:val="nil"/>
            </w:tcBorders>
            <w:hideMark/>
          </w:tcPr>
          <w:p w14:paraId="2F873148" w14:textId="77777777" w:rsidR="008A45B0" w:rsidRDefault="008A45B0">
            <w:pPr>
              <w:rPr>
                <w:b/>
                <w:szCs w:val="21"/>
              </w:rPr>
            </w:pPr>
            <w:r>
              <w:rPr>
                <w:szCs w:val="21"/>
              </w:rPr>
              <w:t>Tel:</w:t>
            </w:r>
          </w:p>
        </w:tc>
        <w:tc>
          <w:tcPr>
            <w:tcW w:w="2572" w:type="dxa"/>
            <w:gridSpan w:val="5"/>
            <w:tcBorders>
              <w:top w:val="nil"/>
              <w:left w:val="nil"/>
              <w:bottom w:val="single" w:sz="4" w:space="0" w:color="auto"/>
              <w:right w:val="nil"/>
            </w:tcBorders>
          </w:tcPr>
          <w:p w14:paraId="707A6FA5" w14:textId="77777777" w:rsidR="008A45B0" w:rsidRDefault="008A45B0">
            <w:pPr>
              <w:rPr>
                <w:b/>
                <w:szCs w:val="21"/>
              </w:rPr>
            </w:pPr>
          </w:p>
        </w:tc>
        <w:tc>
          <w:tcPr>
            <w:tcW w:w="788" w:type="dxa"/>
            <w:gridSpan w:val="2"/>
            <w:tcBorders>
              <w:top w:val="nil"/>
              <w:left w:val="nil"/>
              <w:bottom w:val="single" w:sz="4" w:space="0" w:color="auto"/>
              <w:right w:val="nil"/>
            </w:tcBorders>
            <w:hideMark/>
          </w:tcPr>
          <w:p w14:paraId="2419FAA3" w14:textId="77777777" w:rsidR="008A45B0" w:rsidRDefault="008A45B0">
            <w:pPr>
              <w:rPr>
                <w:b/>
                <w:szCs w:val="21"/>
              </w:rPr>
            </w:pPr>
            <w:r>
              <w:rPr>
                <w:szCs w:val="21"/>
              </w:rPr>
              <w:t>Fax:</w:t>
            </w:r>
          </w:p>
        </w:tc>
        <w:tc>
          <w:tcPr>
            <w:tcW w:w="2415" w:type="dxa"/>
            <w:tcBorders>
              <w:top w:val="nil"/>
              <w:left w:val="nil"/>
              <w:bottom w:val="single" w:sz="4" w:space="0" w:color="auto"/>
              <w:right w:val="nil"/>
            </w:tcBorders>
          </w:tcPr>
          <w:p w14:paraId="13B1160F" w14:textId="77777777" w:rsidR="008A45B0" w:rsidRDefault="008A45B0">
            <w:pPr>
              <w:rPr>
                <w:b/>
                <w:szCs w:val="21"/>
              </w:rPr>
            </w:pPr>
          </w:p>
        </w:tc>
      </w:tr>
      <w:tr w:rsidR="008A45B0" w14:paraId="28BF88B5" w14:textId="77777777" w:rsidTr="008A45B0">
        <w:trPr>
          <w:cantSplit/>
        </w:trPr>
        <w:tc>
          <w:tcPr>
            <w:tcW w:w="2730" w:type="dxa"/>
            <w:gridSpan w:val="5"/>
          </w:tcPr>
          <w:p w14:paraId="47D2033D" w14:textId="77777777" w:rsidR="008A45B0" w:rsidRDefault="008A45B0">
            <w:pPr>
              <w:rPr>
                <w:b/>
                <w:szCs w:val="21"/>
              </w:rPr>
            </w:pPr>
          </w:p>
        </w:tc>
        <w:tc>
          <w:tcPr>
            <w:tcW w:w="630" w:type="dxa"/>
          </w:tcPr>
          <w:p w14:paraId="5ED320C3" w14:textId="77777777" w:rsidR="008A45B0" w:rsidRDefault="008A45B0">
            <w:pPr>
              <w:rPr>
                <w:b/>
                <w:szCs w:val="21"/>
              </w:rPr>
            </w:pPr>
          </w:p>
        </w:tc>
        <w:tc>
          <w:tcPr>
            <w:tcW w:w="2572" w:type="dxa"/>
            <w:gridSpan w:val="5"/>
          </w:tcPr>
          <w:p w14:paraId="649CBE5E" w14:textId="77777777" w:rsidR="008A45B0" w:rsidRDefault="008A45B0">
            <w:pPr>
              <w:rPr>
                <w:b/>
                <w:szCs w:val="21"/>
              </w:rPr>
            </w:pPr>
          </w:p>
        </w:tc>
        <w:tc>
          <w:tcPr>
            <w:tcW w:w="788" w:type="dxa"/>
            <w:gridSpan w:val="2"/>
          </w:tcPr>
          <w:p w14:paraId="6C3FFAB5" w14:textId="77777777" w:rsidR="008A45B0" w:rsidRDefault="008A45B0">
            <w:pPr>
              <w:rPr>
                <w:b/>
                <w:szCs w:val="21"/>
              </w:rPr>
            </w:pPr>
          </w:p>
        </w:tc>
        <w:tc>
          <w:tcPr>
            <w:tcW w:w="2415" w:type="dxa"/>
          </w:tcPr>
          <w:p w14:paraId="6D81D46F" w14:textId="77777777" w:rsidR="008A45B0" w:rsidRDefault="008A45B0">
            <w:pPr>
              <w:rPr>
                <w:b/>
                <w:szCs w:val="21"/>
              </w:rPr>
            </w:pPr>
          </w:p>
        </w:tc>
      </w:tr>
      <w:tr w:rsidR="008A45B0" w14:paraId="72690F41" w14:textId="77777777" w:rsidTr="008A45B0">
        <w:trPr>
          <w:cantSplit/>
        </w:trPr>
        <w:tc>
          <w:tcPr>
            <w:tcW w:w="2730" w:type="dxa"/>
            <w:gridSpan w:val="5"/>
          </w:tcPr>
          <w:p w14:paraId="56EC4E43" w14:textId="77777777" w:rsidR="008A45B0" w:rsidRDefault="008A45B0">
            <w:pPr>
              <w:rPr>
                <w:b/>
                <w:szCs w:val="21"/>
              </w:rPr>
            </w:pPr>
          </w:p>
        </w:tc>
        <w:tc>
          <w:tcPr>
            <w:tcW w:w="3202" w:type="dxa"/>
            <w:gridSpan w:val="6"/>
            <w:tcBorders>
              <w:top w:val="nil"/>
              <w:left w:val="nil"/>
              <w:bottom w:val="single" w:sz="4" w:space="0" w:color="auto"/>
              <w:right w:val="nil"/>
            </w:tcBorders>
            <w:hideMark/>
          </w:tcPr>
          <w:p w14:paraId="42833742" w14:textId="77777777" w:rsidR="008A45B0" w:rsidRDefault="008A45B0">
            <w:pPr>
              <w:rPr>
                <w:b/>
                <w:szCs w:val="21"/>
              </w:rPr>
            </w:pPr>
            <w:r>
              <w:rPr>
                <w:szCs w:val="21"/>
              </w:rPr>
              <w:t>e-mail</w:t>
            </w:r>
          </w:p>
        </w:tc>
        <w:tc>
          <w:tcPr>
            <w:tcW w:w="3203" w:type="dxa"/>
            <w:gridSpan w:val="3"/>
            <w:tcBorders>
              <w:top w:val="nil"/>
              <w:left w:val="nil"/>
              <w:bottom w:val="single" w:sz="4" w:space="0" w:color="auto"/>
              <w:right w:val="nil"/>
            </w:tcBorders>
            <w:hideMark/>
          </w:tcPr>
          <w:p w14:paraId="3EEBAD6D" w14:textId="77777777" w:rsidR="008A45B0" w:rsidRDefault="008A45B0">
            <w:pPr>
              <w:rPr>
                <w:b/>
                <w:szCs w:val="21"/>
              </w:rPr>
            </w:pPr>
            <w:r>
              <w:rPr>
                <w:szCs w:val="21"/>
              </w:rPr>
              <w:t>@</w:t>
            </w:r>
          </w:p>
        </w:tc>
      </w:tr>
      <w:tr w:rsidR="008A45B0" w14:paraId="59EC3A9A" w14:textId="77777777" w:rsidTr="008A45B0">
        <w:trPr>
          <w:cantSplit/>
        </w:trPr>
        <w:tc>
          <w:tcPr>
            <w:tcW w:w="2730" w:type="dxa"/>
            <w:gridSpan w:val="5"/>
          </w:tcPr>
          <w:p w14:paraId="437B1697" w14:textId="77777777" w:rsidR="008A45B0" w:rsidRDefault="008A45B0">
            <w:pPr>
              <w:rPr>
                <w:b/>
                <w:szCs w:val="21"/>
              </w:rPr>
            </w:pPr>
          </w:p>
        </w:tc>
        <w:tc>
          <w:tcPr>
            <w:tcW w:w="3202" w:type="dxa"/>
            <w:gridSpan w:val="6"/>
          </w:tcPr>
          <w:p w14:paraId="641E80EF" w14:textId="77777777" w:rsidR="008A45B0" w:rsidRDefault="008A45B0">
            <w:pPr>
              <w:rPr>
                <w:b/>
                <w:szCs w:val="21"/>
              </w:rPr>
            </w:pPr>
          </w:p>
        </w:tc>
        <w:tc>
          <w:tcPr>
            <w:tcW w:w="3203" w:type="dxa"/>
            <w:gridSpan w:val="3"/>
          </w:tcPr>
          <w:p w14:paraId="0145481D" w14:textId="77777777" w:rsidR="008A45B0" w:rsidRDefault="008A45B0">
            <w:pPr>
              <w:rPr>
                <w:b/>
                <w:szCs w:val="21"/>
              </w:rPr>
            </w:pPr>
          </w:p>
        </w:tc>
      </w:tr>
      <w:tr w:rsidR="008A45B0" w14:paraId="0C574BE5" w14:textId="77777777" w:rsidTr="008A45B0">
        <w:trPr>
          <w:cantSplit/>
        </w:trPr>
        <w:tc>
          <w:tcPr>
            <w:tcW w:w="420" w:type="dxa"/>
            <w:gridSpan w:val="2"/>
            <w:hideMark/>
          </w:tcPr>
          <w:p w14:paraId="56911D62" w14:textId="77777777" w:rsidR="008A45B0" w:rsidRDefault="008A45B0">
            <w:pPr>
              <w:rPr>
                <w:b/>
                <w:szCs w:val="21"/>
              </w:rPr>
            </w:pPr>
            <w:r>
              <w:rPr>
                <w:szCs w:val="21"/>
              </w:rPr>
              <w:t>3.</w:t>
            </w:r>
          </w:p>
        </w:tc>
        <w:tc>
          <w:tcPr>
            <w:tcW w:w="4095" w:type="dxa"/>
            <w:gridSpan w:val="5"/>
            <w:hideMark/>
          </w:tcPr>
          <w:p w14:paraId="18210C13" w14:textId="77777777" w:rsidR="008A45B0" w:rsidRDefault="008A45B0">
            <w:pPr>
              <w:rPr>
                <w:b/>
                <w:szCs w:val="21"/>
              </w:rPr>
            </w:pPr>
            <w:r>
              <w:rPr>
                <w:szCs w:val="21"/>
              </w:rPr>
              <w:t>Areas where service is supplied:</w:t>
            </w:r>
          </w:p>
        </w:tc>
        <w:tc>
          <w:tcPr>
            <w:tcW w:w="4620" w:type="dxa"/>
            <w:gridSpan w:val="7"/>
            <w:tcBorders>
              <w:top w:val="nil"/>
              <w:left w:val="nil"/>
              <w:bottom w:val="single" w:sz="4" w:space="0" w:color="auto"/>
              <w:right w:val="nil"/>
            </w:tcBorders>
          </w:tcPr>
          <w:p w14:paraId="46D8F5B7" w14:textId="77777777" w:rsidR="008A45B0" w:rsidRDefault="008A45B0">
            <w:pPr>
              <w:rPr>
                <w:b/>
                <w:szCs w:val="21"/>
              </w:rPr>
            </w:pPr>
          </w:p>
        </w:tc>
      </w:tr>
      <w:tr w:rsidR="008A45B0" w14:paraId="28DAD827" w14:textId="77777777" w:rsidTr="008A45B0">
        <w:trPr>
          <w:cantSplit/>
        </w:trPr>
        <w:tc>
          <w:tcPr>
            <w:tcW w:w="420" w:type="dxa"/>
            <w:gridSpan w:val="2"/>
            <w:hideMark/>
          </w:tcPr>
          <w:p w14:paraId="0C073E93" w14:textId="77777777" w:rsidR="008A45B0" w:rsidRDefault="008A45B0">
            <w:pPr>
              <w:rPr>
                <w:b/>
                <w:szCs w:val="21"/>
              </w:rPr>
            </w:pPr>
            <w:r>
              <w:rPr>
                <w:szCs w:val="21"/>
              </w:rPr>
              <w:t>4.</w:t>
            </w:r>
          </w:p>
        </w:tc>
        <w:tc>
          <w:tcPr>
            <w:tcW w:w="4095" w:type="dxa"/>
            <w:gridSpan w:val="5"/>
            <w:hideMark/>
          </w:tcPr>
          <w:p w14:paraId="0CF85197" w14:textId="77777777" w:rsidR="008A45B0" w:rsidRDefault="008A45B0">
            <w:pPr>
              <w:rPr>
                <w:b/>
                <w:szCs w:val="21"/>
              </w:rPr>
            </w:pPr>
            <w:r>
              <w:rPr>
                <w:szCs w:val="21"/>
              </w:rPr>
              <w:t>Approved Number *2/*3/*</w:t>
            </w:r>
            <w:proofErr w:type="gramStart"/>
            <w:r>
              <w:rPr>
                <w:szCs w:val="21"/>
              </w:rPr>
              <w:t>4 :</w:t>
            </w:r>
            <w:proofErr w:type="gramEnd"/>
          </w:p>
        </w:tc>
        <w:tc>
          <w:tcPr>
            <w:tcW w:w="4620" w:type="dxa"/>
            <w:gridSpan w:val="7"/>
            <w:tcBorders>
              <w:top w:val="nil"/>
              <w:left w:val="nil"/>
              <w:bottom w:val="single" w:sz="4" w:space="0" w:color="auto"/>
              <w:right w:val="nil"/>
            </w:tcBorders>
          </w:tcPr>
          <w:p w14:paraId="2D5ECC92" w14:textId="77777777" w:rsidR="008A45B0" w:rsidRDefault="008A45B0">
            <w:pPr>
              <w:rPr>
                <w:b/>
                <w:szCs w:val="21"/>
              </w:rPr>
            </w:pPr>
          </w:p>
        </w:tc>
      </w:tr>
      <w:tr w:rsidR="008A45B0" w14:paraId="5CC65067" w14:textId="77777777" w:rsidTr="008A45B0">
        <w:trPr>
          <w:cantSplit/>
        </w:trPr>
        <w:tc>
          <w:tcPr>
            <w:tcW w:w="420" w:type="dxa"/>
            <w:gridSpan w:val="2"/>
            <w:hideMark/>
          </w:tcPr>
          <w:p w14:paraId="6EA32536" w14:textId="77777777" w:rsidR="008A45B0" w:rsidRDefault="008A45B0">
            <w:pPr>
              <w:rPr>
                <w:b/>
                <w:szCs w:val="21"/>
              </w:rPr>
            </w:pPr>
            <w:r>
              <w:rPr>
                <w:szCs w:val="21"/>
              </w:rPr>
              <w:t>5.</w:t>
            </w:r>
          </w:p>
        </w:tc>
        <w:tc>
          <w:tcPr>
            <w:tcW w:w="4515" w:type="dxa"/>
            <w:gridSpan w:val="7"/>
            <w:hideMark/>
          </w:tcPr>
          <w:p w14:paraId="03D768AE" w14:textId="77777777" w:rsidR="008A45B0" w:rsidRDefault="008A45B0">
            <w:pPr>
              <w:rPr>
                <w:b/>
                <w:szCs w:val="21"/>
              </w:rPr>
            </w:pPr>
            <w:r>
              <w:rPr>
                <w:szCs w:val="21"/>
              </w:rPr>
              <w:t>Intended date of field examination *1/*2/*3:</w:t>
            </w:r>
          </w:p>
        </w:tc>
        <w:tc>
          <w:tcPr>
            <w:tcW w:w="4200" w:type="dxa"/>
            <w:gridSpan w:val="5"/>
            <w:tcBorders>
              <w:top w:val="nil"/>
              <w:left w:val="nil"/>
              <w:bottom w:val="single" w:sz="4" w:space="0" w:color="auto"/>
              <w:right w:val="nil"/>
            </w:tcBorders>
          </w:tcPr>
          <w:p w14:paraId="79D78997" w14:textId="77777777" w:rsidR="008A45B0" w:rsidRDefault="008A45B0">
            <w:pPr>
              <w:ind w:right="321"/>
              <w:rPr>
                <w:b/>
                <w:szCs w:val="21"/>
              </w:rPr>
            </w:pPr>
          </w:p>
        </w:tc>
      </w:tr>
      <w:tr w:rsidR="008A45B0" w14:paraId="6DC328B5" w14:textId="77777777" w:rsidTr="008A45B0">
        <w:trPr>
          <w:cantSplit/>
        </w:trPr>
        <w:tc>
          <w:tcPr>
            <w:tcW w:w="420" w:type="dxa"/>
            <w:gridSpan w:val="2"/>
          </w:tcPr>
          <w:p w14:paraId="3F0764A5" w14:textId="77777777" w:rsidR="008A45B0" w:rsidRDefault="008A45B0">
            <w:pPr>
              <w:rPr>
                <w:b/>
                <w:szCs w:val="21"/>
              </w:rPr>
            </w:pPr>
          </w:p>
        </w:tc>
        <w:tc>
          <w:tcPr>
            <w:tcW w:w="4095" w:type="dxa"/>
            <w:gridSpan w:val="5"/>
          </w:tcPr>
          <w:p w14:paraId="19ACF6FE" w14:textId="77777777" w:rsidR="008A45B0" w:rsidRDefault="008A45B0">
            <w:pPr>
              <w:rPr>
                <w:b/>
                <w:szCs w:val="21"/>
              </w:rPr>
            </w:pPr>
          </w:p>
        </w:tc>
        <w:tc>
          <w:tcPr>
            <w:tcW w:w="4620" w:type="dxa"/>
            <w:gridSpan w:val="7"/>
          </w:tcPr>
          <w:p w14:paraId="1B8C3B14" w14:textId="77777777" w:rsidR="008A45B0" w:rsidRDefault="008A45B0">
            <w:pPr>
              <w:rPr>
                <w:b/>
                <w:szCs w:val="21"/>
              </w:rPr>
            </w:pPr>
          </w:p>
        </w:tc>
      </w:tr>
      <w:tr w:rsidR="008A45B0" w14:paraId="7CADD3E4" w14:textId="77777777" w:rsidTr="008A45B0">
        <w:trPr>
          <w:cantSplit/>
        </w:trPr>
        <w:tc>
          <w:tcPr>
            <w:tcW w:w="420" w:type="dxa"/>
            <w:gridSpan w:val="2"/>
            <w:hideMark/>
          </w:tcPr>
          <w:p w14:paraId="72FD9BAA" w14:textId="77777777" w:rsidR="008A45B0" w:rsidRDefault="008A45B0">
            <w:pPr>
              <w:rPr>
                <w:b/>
                <w:szCs w:val="21"/>
              </w:rPr>
            </w:pPr>
            <w:r>
              <w:rPr>
                <w:szCs w:val="21"/>
              </w:rPr>
              <w:t>6.</w:t>
            </w:r>
          </w:p>
        </w:tc>
        <w:tc>
          <w:tcPr>
            <w:tcW w:w="8715" w:type="dxa"/>
            <w:gridSpan w:val="12"/>
            <w:hideMark/>
          </w:tcPr>
          <w:p w14:paraId="0649C8F7" w14:textId="77777777" w:rsidR="008A45B0" w:rsidRDefault="008A45B0">
            <w:pPr>
              <w:rPr>
                <w:b/>
                <w:szCs w:val="21"/>
              </w:rPr>
            </w:pPr>
            <w:r>
              <w:rPr>
                <w:szCs w:val="21"/>
              </w:rPr>
              <w:t xml:space="preserve">Attached documents and data *1/*2/*3 (2 copies, relevant documents only in the case of other occasion other than Initial </w:t>
            </w:r>
            <w:proofErr w:type="gramStart"/>
            <w:r>
              <w:rPr>
                <w:szCs w:val="21"/>
              </w:rPr>
              <w:t>Assessment )</w:t>
            </w:r>
            <w:proofErr w:type="gramEnd"/>
            <w:r>
              <w:rPr>
                <w:szCs w:val="21"/>
              </w:rPr>
              <w:t xml:space="preserve"> :</w:t>
            </w:r>
          </w:p>
          <w:p w14:paraId="57AF571D" w14:textId="77777777" w:rsidR="008A45B0" w:rsidRDefault="008A45B0">
            <w:pPr>
              <w:rPr>
                <w:b/>
                <w:szCs w:val="21"/>
              </w:rPr>
            </w:pPr>
            <w:r>
              <w:rPr>
                <w:szCs w:val="21"/>
              </w:rPr>
              <w:t>The documents and data specified in 2.3.-</w:t>
            </w:r>
            <w:proofErr w:type="gramStart"/>
            <w:r>
              <w:rPr>
                <w:szCs w:val="21"/>
              </w:rPr>
              <w:t>1.(</w:t>
            </w:r>
            <w:proofErr w:type="gramEnd"/>
            <w:r>
              <w:rPr>
                <w:szCs w:val="21"/>
              </w:rPr>
              <w:t>2) of Chapter 2, Part 1 and Chapter 15, Part 3 of NK Rules “Rules for Approval of Manufacturers and Service Suppliers” to be submitted (refer to the next page).</w:t>
            </w:r>
          </w:p>
        </w:tc>
      </w:tr>
      <w:tr w:rsidR="008A45B0" w14:paraId="73175FFC" w14:textId="77777777" w:rsidTr="008A45B0">
        <w:trPr>
          <w:cantSplit/>
        </w:trPr>
        <w:tc>
          <w:tcPr>
            <w:tcW w:w="420" w:type="dxa"/>
            <w:gridSpan w:val="2"/>
            <w:hideMark/>
          </w:tcPr>
          <w:p w14:paraId="33A6C24C" w14:textId="77777777" w:rsidR="008A45B0" w:rsidRDefault="008A45B0">
            <w:pPr>
              <w:rPr>
                <w:b/>
                <w:szCs w:val="21"/>
              </w:rPr>
            </w:pPr>
            <w:r>
              <w:rPr>
                <w:szCs w:val="21"/>
              </w:rPr>
              <w:t>7.</w:t>
            </w:r>
          </w:p>
        </w:tc>
        <w:tc>
          <w:tcPr>
            <w:tcW w:w="8715" w:type="dxa"/>
            <w:gridSpan w:val="12"/>
            <w:hideMark/>
          </w:tcPr>
          <w:p w14:paraId="1F78A9D0" w14:textId="77777777" w:rsidR="008A45B0" w:rsidRDefault="008A45B0">
            <w:pPr>
              <w:rPr>
                <w:b/>
                <w:szCs w:val="21"/>
              </w:rPr>
            </w:pPr>
            <w:proofErr w:type="gramStart"/>
            <w:r>
              <w:rPr>
                <w:szCs w:val="21"/>
              </w:rPr>
              <w:t>Note :</w:t>
            </w:r>
            <w:proofErr w:type="gramEnd"/>
          </w:p>
        </w:tc>
      </w:tr>
      <w:tr w:rsidR="008A45B0" w14:paraId="1D3B1B4D" w14:textId="77777777" w:rsidTr="008A45B0">
        <w:trPr>
          <w:cantSplit/>
        </w:trPr>
        <w:tc>
          <w:tcPr>
            <w:tcW w:w="420" w:type="dxa"/>
            <w:gridSpan w:val="2"/>
          </w:tcPr>
          <w:p w14:paraId="62CA3510" w14:textId="77777777" w:rsidR="008A45B0" w:rsidRDefault="008A45B0">
            <w:pPr>
              <w:rPr>
                <w:b/>
                <w:szCs w:val="21"/>
              </w:rPr>
            </w:pPr>
          </w:p>
        </w:tc>
        <w:tc>
          <w:tcPr>
            <w:tcW w:w="8715" w:type="dxa"/>
            <w:gridSpan w:val="12"/>
            <w:tcBorders>
              <w:top w:val="nil"/>
              <w:left w:val="nil"/>
              <w:bottom w:val="single" w:sz="4" w:space="0" w:color="auto"/>
              <w:right w:val="nil"/>
            </w:tcBorders>
          </w:tcPr>
          <w:p w14:paraId="0262A406" w14:textId="77777777" w:rsidR="008A45B0" w:rsidRDefault="008A45B0">
            <w:pPr>
              <w:rPr>
                <w:b/>
                <w:szCs w:val="21"/>
              </w:rPr>
            </w:pPr>
          </w:p>
        </w:tc>
      </w:tr>
      <w:tr w:rsidR="008A45B0" w14:paraId="00E21694" w14:textId="77777777" w:rsidTr="008A45B0">
        <w:trPr>
          <w:cantSplit/>
        </w:trPr>
        <w:tc>
          <w:tcPr>
            <w:tcW w:w="420" w:type="dxa"/>
            <w:gridSpan w:val="2"/>
          </w:tcPr>
          <w:p w14:paraId="7F931763"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48F52D92" w14:textId="77777777" w:rsidR="008A45B0" w:rsidRDefault="008A45B0">
            <w:pPr>
              <w:rPr>
                <w:b/>
                <w:szCs w:val="21"/>
              </w:rPr>
            </w:pPr>
          </w:p>
        </w:tc>
      </w:tr>
      <w:tr w:rsidR="008A45B0" w14:paraId="5F4DB9E8" w14:textId="77777777" w:rsidTr="008A45B0">
        <w:trPr>
          <w:cantSplit/>
        </w:trPr>
        <w:tc>
          <w:tcPr>
            <w:tcW w:w="420" w:type="dxa"/>
            <w:gridSpan w:val="2"/>
          </w:tcPr>
          <w:p w14:paraId="7C88EBC0"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2BC9299A" w14:textId="77777777" w:rsidR="008A45B0" w:rsidRDefault="008A45B0">
            <w:pPr>
              <w:rPr>
                <w:b/>
                <w:szCs w:val="21"/>
              </w:rPr>
            </w:pPr>
          </w:p>
        </w:tc>
      </w:tr>
      <w:tr w:rsidR="008A45B0" w14:paraId="60125E35" w14:textId="77777777" w:rsidTr="008A45B0">
        <w:trPr>
          <w:cantSplit/>
        </w:trPr>
        <w:tc>
          <w:tcPr>
            <w:tcW w:w="420" w:type="dxa"/>
            <w:gridSpan w:val="2"/>
          </w:tcPr>
          <w:p w14:paraId="43E1E5A1"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4C331DFD" w14:textId="77777777" w:rsidR="008A45B0" w:rsidRDefault="008A45B0">
            <w:pPr>
              <w:rPr>
                <w:b/>
                <w:szCs w:val="21"/>
              </w:rPr>
            </w:pPr>
          </w:p>
        </w:tc>
      </w:tr>
      <w:tr w:rsidR="008A45B0" w14:paraId="4533BA98" w14:textId="77777777" w:rsidTr="008A45B0">
        <w:trPr>
          <w:cantSplit/>
        </w:trPr>
        <w:tc>
          <w:tcPr>
            <w:tcW w:w="420" w:type="dxa"/>
            <w:gridSpan w:val="2"/>
          </w:tcPr>
          <w:p w14:paraId="3BB4F54A"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2832F026" w14:textId="77777777" w:rsidR="008A45B0" w:rsidRDefault="008A45B0">
            <w:pPr>
              <w:rPr>
                <w:b/>
                <w:szCs w:val="21"/>
              </w:rPr>
            </w:pPr>
          </w:p>
        </w:tc>
      </w:tr>
      <w:tr w:rsidR="008A45B0" w14:paraId="519B6B0F" w14:textId="77777777" w:rsidTr="008A45B0">
        <w:trPr>
          <w:cantSplit/>
        </w:trPr>
        <w:tc>
          <w:tcPr>
            <w:tcW w:w="420" w:type="dxa"/>
            <w:gridSpan w:val="2"/>
          </w:tcPr>
          <w:p w14:paraId="6C8A3C6C"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0E3CE7F5" w14:textId="77777777" w:rsidR="008A45B0" w:rsidRDefault="008A45B0">
            <w:pPr>
              <w:rPr>
                <w:b/>
                <w:szCs w:val="21"/>
              </w:rPr>
            </w:pPr>
          </w:p>
        </w:tc>
      </w:tr>
      <w:tr w:rsidR="008A45B0" w14:paraId="37393966" w14:textId="77777777" w:rsidTr="008A45B0">
        <w:trPr>
          <w:cantSplit/>
        </w:trPr>
        <w:tc>
          <w:tcPr>
            <w:tcW w:w="420" w:type="dxa"/>
            <w:gridSpan w:val="2"/>
          </w:tcPr>
          <w:p w14:paraId="5266FC1C" w14:textId="77777777" w:rsidR="008A45B0" w:rsidRDefault="008A45B0">
            <w:pPr>
              <w:rPr>
                <w:b/>
                <w:szCs w:val="21"/>
              </w:rPr>
            </w:pPr>
          </w:p>
        </w:tc>
        <w:tc>
          <w:tcPr>
            <w:tcW w:w="8715" w:type="dxa"/>
            <w:gridSpan w:val="12"/>
            <w:tcBorders>
              <w:top w:val="single" w:sz="4" w:space="0" w:color="auto"/>
              <w:left w:val="nil"/>
              <w:bottom w:val="single" w:sz="4" w:space="0" w:color="auto"/>
              <w:right w:val="nil"/>
            </w:tcBorders>
          </w:tcPr>
          <w:p w14:paraId="53E299F5" w14:textId="77777777" w:rsidR="008A45B0" w:rsidRDefault="008A45B0">
            <w:pPr>
              <w:rPr>
                <w:b/>
                <w:szCs w:val="21"/>
              </w:rPr>
            </w:pPr>
          </w:p>
        </w:tc>
      </w:tr>
    </w:tbl>
    <w:p w14:paraId="295BDF63" w14:textId="77777777" w:rsidR="008A45B0" w:rsidRDefault="008A45B0" w:rsidP="008A45B0">
      <w:pPr>
        <w:widowControl/>
        <w:jc w:val="left"/>
      </w:pPr>
      <w:r>
        <w:br w:type="page"/>
      </w:r>
    </w:p>
    <w:p w14:paraId="4495B0EE" w14:textId="77777777" w:rsidR="008A45B0" w:rsidRDefault="008A45B0" w:rsidP="008A45B0">
      <w:pPr>
        <w:spacing w:line="280" w:lineRule="exact"/>
        <w:rPr>
          <w:rFonts w:eastAsia="ＭＳ 明朝"/>
          <w:b/>
          <w:sz w:val="22"/>
          <w:szCs w:val="22"/>
          <w:u w:val="single" w:color="FF0000"/>
        </w:rPr>
      </w:pPr>
    </w:p>
    <w:p w14:paraId="3DB17DBE" w14:textId="77777777" w:rsidR="008A45B0" w:rsidRDefault="008A45B0" w:rsidP="008A45B0">
      <w:pPr>
        <w:spacing w:line="280" w:lineRule="exact"/>
        <w:ind w:left="211" w:hanging="1"/>
        <w:jc w:val="left"/>
        <w:rPr>
          <w:rFonts w:eastAsia="ＭＳ 明朝" w:cs="Arial"/>
          <w:b/>
          <w:sz w:val="24"/>
        </w:rPr>
      </w:pPr>
    </w:p>
    <w:p w14:paraId="5D31AF59" w14:textId="77777777" w:rsidR="008A45B0" w:rsidRPr="001408F8" w:rsidRDefault="008A45B0" w:rsidP="001408F8">
      <w:pPr>
        <w:spacing w:line="280" w:lineRule="exact"/>
        <w:rPr>
          <w:rFonts w:eastAsia="ＭＳ 明朝"/>
          <w:b/>
          <w:bCs/>
          <w:sz w:val="22"/>
        </w:rPr>
      </w:pPr>
      <w:r w:rsidRPr="001408F8">
        <w:rPr>
          <w:rFonts w:eastAsia="ＭＳ 明朝"/>
          <w:b/>
          <w:bCs/>
          <w:sz w:val="22"/>
        </w:rPr>
        <w:t>Testing method (15.1 of Chapter 15, Part 3 of “Rules for Approval of Manufacturers and Service Suppliers”):</w:t>
      </w:r>
    </w:p>
    <w:p w14:paraId="5620D48E" w14:textId="77777777" w:rsidR="008A45B0" w:rsidRDefault="008A45B0" w:rsidP="008A45B0">
      <w:pPr>
        <w:numPr>
          <w:ilvl w:val="0"/>
          <w:numId w:val="39"/>
        </w:numPr>
        <w:ind w:left="709"/>
        <w:rPr>
          <w:rFonts w:eastAsia="ＭＳ 明朝"/>
          <w:b/>
          <w:bCs/>
          <w:sz w:val="22"/>
        </w:rPr>
      </w:pPr>
      <w:bookmarkStart w:id="4" w:name="_Hlk75333887"/>
      <w:r>
        <w:rPr>
          <w:rFonts w:eastAsia="ＭＳ 明朝"/>
          <w:bCs/>
          <w:sz w:val="22"/>
        </w:rPr>
        <w:t xml:space="preserve">Global vacuum testing </w:t>
      </w:r>
      <w:bookmarkEnd w:id="4"/>
      <w:r>
        <w:rPr>
          <w:rFonts w:eastAsia="ＭＳ 明朝"/>
          <w:bCs/>
          <w:sz w:val="22"/>
        </w:rPr>
        <w:t>of primary and secondary barriers</w:t>
      </w:r>
    </w:p>
    <w:p w14:paraId="448722A7" w14:textId="77777777" w:rsidR="008A45B0" w:rsidRDefault="008A45B0" w:rsidP="008A45B0">
      <w:pPr>
        <w:numPr>
          <w:ilvl w:val="0"/>
          <w:numId w:val="39"/>
        </w:numPr>
        <w:ind w:left="709"/>
        <w:rPr>
          <w:rFonts w:eastAsia="ＭＳ 明朝"/>
          <w:b/>
          <w:bCs/>
          <w:sz w:val="22"/>
        </w:rPr>
      </w:pPr>
      <w:r>
        <w:rPr>
          <w:rFonts w:eastAsia="ＭＳ 明朝"/>
          <w:bCs/>
          <w:sz w:val="22"/>
        </w:rPr>
        <w:t xml:space="preserve">Acoustic </w:t>
      </w:r>
      <w:proofErr w:type="gramStart"/>
      <w:r>
        <w:rPr>
          <w:rFonts w:eastAsia="ＭＳ 明朝"/>
          <w:bCs/>
          <w:sz w:val="22"/>
        </w:rPr>
        <w:t>emission(</w:t>
      </w:r>
      <w:proofErr w:type="gramEnd"/>
      <w:r>
        <w:rPr>
          <w:rFonts w:eastAsia="ＭＳ 明朝"/>
          <w:bCs/>
          <w:sz w:val="22"/>
        </w:rPr>
        <w:t>AE) testing</w:t>
      </w:r>
    </w:p>
    <w:p w14:paraId="0F493D0F" w14:textId="77777777" w:rsidR="008A45B0" w:rsidRDefault="008A45B0" w:rsidP="008A45B0">
      <w:pPr>
        <w:numPr>
          <w:ilvl w:val="0"/>
          <w:numId w:val="39"/>
        </w:numPr>
        <w:ind w:left="709"/>
        <w:rPr>
          <w:rFonts w:eastAsia="ＭＳ 明朝"/>
          <w:b/>
          <w:bCs/>
          <w:sz w:val="22"/>
        </w:rPr>
      </w:pPr>
      <w:r>
        <w:rPr>
          <w:rFonts w:eastAsia="ＭＳ 明朝"/>
          <w:bCs/>
          <w:sz w:val="22"/>
        </w:rPr>
        <w:t>Thermographic testing</w:t>
      </w:r>
    </w:p>
    <w:p w14:paraId="07B81A81" w14:textId="77777777" w:rsidR="008A45B0" w:rsidRDefault="008A45B0" w:rsidP="008A45B0">
      <w:pPr>
        <w:spacing w:line="280" w:lineRule="exact"/>
        <w:rPr>
          <w:rFonts w:eastAsia="ＭＳ 明朝"/>
          <w:sz w:val="22"/>
        </w:rPr>
      </w:pPr>
    </w:p>
    <w:p w14:paraId="3CDD873A" w14:textId="623E3165" w:rsidR="008A45B0" w:rsidRDefault="00C15CBE" w:rsidP="008A45B0">
      <w:pPr>
        <w:spacing w:line="280" w:lineRule="exact"/>
        <w:rPr>
          <w:rFonts w:eastAsia="ＭＳ 明朝"/>
          <w:b/>
          <w:bCs/>
          <w:sz w:val="22"/>
        </w:rPr>
      </w:pPr>
      <w:r>
        <w:rPr>
          <w:rFonts w:eastAsia="ＭＳ 明朝" w:hint="eastAsia"/>
          <w:b/>
          <w:bCs/>
          <w:sz w:val="22"/>
        </w:rPr>
        <w:t>Necessary documents</w:t>
      </w:r>
      <w:r w:rsidR="008A45B0">
        <w:rPr>
          <w:rFonts w:eastAsia="ＭＳ 明朝"/>
          <w:b/>
          <w:bCs/>
          <w:sz w:val="22"/>
        </w:rPr>
        <w:t xml:space="preserve"> (2.3-</w:t>
      </w:r>
      <w:proofErr w:type="gramStart"/>
      <w:r w:rsidR="008A45B0">
        <w:rPr>
          <w:rFonts w:eastAsia="ＭＳ 明朝"/>
          <w:b/>
          <w:bCs/>
          <w:sz w:val="22"/>
        </w:rPr>
        <w:t>1.(</w:t>
      </w:r>
      <w:proofErr w:type="gramEnd"/>
      <w:r w:rsidR="008A45B0">
        <w:rPr>
          <w:rFonts w:eastAsia="ＭＳ 明朝"/>
          <w:b/>
          <w:bCs/>
          <w:sz w:val="22"/>
        </w:rPr>
        <w:t>2) of Chapter 2, Part 1 of NK Rules)</w:t>
      </w:r>
    </w:p>
    <w:p w14:paraId="19999709"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Outline of the firm (the location, history, capital, organization and management structure (including subsidiaries), number of employees, main services and their actual records, etc.)</w:t>
      </w:r>
    </w:p>
    <w:p w14:paraId="3443FB61"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List of nominated agents, subsidiaries and subcontractors</w:t>
      </w:r>
    </w:p>
    <w:p w14:paraId="2F0F7A2D"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Description of equipment and facilities; measuring equipment, outline of workshops and facilities for storing materials and parts, a list of orders to the subcontractors, etc.</w:t>
      </w:r>
    </w:p>
    <w:p w14:paraId="7FCEE430"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The documents showing that the firm engaged in Global vacuum testing and Thermographic testing has system designer’s (</w:t>
      </w:r>
      <w:proofErr w:type="gramStart"/>
      <w:r>
        <w:rPr>
          <w:rFonts w:eastAsia="ＭＳ 明朝" w:cs="Arial"/>
          <w:sz w:val="22"/>
          <w:szCs w:val="21"/>
        </w:rPr>
        <w:t>i.e.</w:t>
      </w:r>
      <w:proofErr w:type="gramEnd"/>
      <w:r>
        <w:rPr>
          <w:rFonts w:eastAsia="ＭＳ 明朝" w:cs="Arial"/>
          <w:sz w:val="22"/>
          <w:szCs w:val="21"/>
        </w:rPr>
        <w:t xml:space="preserve"> GTT) approval. The validity date of certificate issued by NK is to be considered for the validity date of system designer’s (</w:t>
      </w:r>
      <w:proofErr w:type="gramStart"/>
      <w:r>
        <w:rPr>
          <w:rFonts w:eastAsia="ＭＳ 明朝" w:cs="Arial"/>
          <w:sz w:val="22"/>
          <w:szCs w:val="21"/>
        </w:rPr>
        <w:t>i.e.</w:t>
      </w:r>
      <w:proofErr w:type="gramEnd"/>
      <w:r>
        <w:rPr>
          <w:rFonts w:eastAsia="ＭＳ 明朝" w:cs="Arial"/>
          <w:sz w:val="22"/>
          <w:szCs w:val="21"/>
        </w:rPr>
        <w:t xml:space="preserve"> GTT) approval</w:t>
      </w:r>
    </w:p>
    <w:p w14:paraId="3F150F75"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Outline including description of service condition or service region of the relevant service</w:t>
      </w:r>
    </w:p>
    <w:p w14:paraId="25FEC576"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Quality manual and its supplementary documents, or documented procedures (work procedures, verification procedures, recording and reporting and reporting procedures, training procedures, control procedures of measuring equipment, etc.) specified in the Rules</w:t>
      </w:r>
    </w:p>
    <w:p w14:paraId="39E9FE0F"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 xml:space="preserve">List of operators/technicians/inspectors documenting name, qualifications, training and experience within the relevant service area, and training </w:t>
      </w:r>
      <w:proofErr w:type="spellStart"/>
      <w:r>
        <w:rPr>
          <w:rFonts w:eastAsia="ＭＳ 明朝" w:cs="Arial"/>
          <w:sz w:val="22"/>
          <w:szCs w:val="21"/>
        </w:rPr>
        <w:t>programmes</w:t>
      </w:r>
      <w:proofErr w:type="spellEnd"/>
      <w:r>
        <w:rPr>
          <w:rFonts w:eastAsia="ＭＳ 明朝" w:cs="Arial"/>
          <w:sz w:val="22"/>
          <w:szCs w:val="21"/>
        </w:rPr>
        <w:t xml:space="preserve"> for operators/technicians/inspectors </w:t>
      </w:r>
    </w:p>
    <w:p w14:paraId="60C45625"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Checklists of the relevant services and record formats submitted to the Society</w:t>
      </w:r>
    </w:p>
    <w:p w14:paraId="6729BB55"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Documented procedure to examine and evaluate the subcontractor’s quality system and works in case where any parts of the services provided are subcontracted</w:t>
      </w:r>
    </w:p>
    <w:p w14:paraId="47048950"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 xml:space="preserve">A guide for operators of the equipment needed to perform the service being provided </w:t>
      </w:r>
    </w:p>
    <w:p w14:paraId="1414AF50"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Documented procedures for communication with the crew prior to commencing work, so that it is safe to decommission the equipment being maintained, and to provide a safe system of work in place</w:t>
      </w:r>
    </w:p>
    <w:p w14:paraId="78963D17"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Copies of approval certificates issued by competent organizations or other classification societies, if any (Evidence of approval/ acceptance by other bodies, if any.)</w:t>
      </w:r>
    </w:p>
    <w:p w14:paraId="36B2A1ED"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Information on the other activities which may present a conflict of interest</w:t>
      </w:r>
    </w:p>
    <w:p w14:paraId="7DFAE3A0"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Record of customer claims and of corrective actions requested by certification bodies</w:t>
      </w:r>
    </w:p>
    <w:p w14:paraId="1CFB6BDC" w14:textId="77777777" w:rsidR="008A45B0" w:rsidRDefault="008A45B0" w:rsidP="008A45B0">
      <w:pPr>
        <w:numPr>
          <w:ilvl w:val="0"/>
          <w:numId w:val="39"/>
        </w:numPr>
        <w:spacing w:line="280" w:lineRule="exact"/>
        <w:ind w:left="420" w:hanging="420"/>
        <w:rPr>
          <w:rFonts w:eastAsia="ＭＳ 明朝" w:cs="Arial"/>
          <w:b/>
          <w:sz w:val="22"/>
          <w:szCs w:val="21"/>
        </w:rPr>
      </w:pPr>
      <w:r>
        <w:rPr>
          <w:rFonts w:eastAsia="ＭＳ 明朝" w:cs="Arial"/>
          <w:sz w:val="22"/>
          <w:szCs w:val="21"/>
        </w:rPr>
        <w:t>Other documents deemed necessary by the Society</w:t>
      </w:r>
    </w:p>
    <w:p w14:paraId="74659EC6" w14:textId="6C334DD1" w:rsidR="008A45B0" w:rsidRDefault="008A45B0" w:rsidP="008A45B0">
      <w:pPr>
        <w:spacing w:line="280" w:lineRule="exact"/>
        <w:rPr>
          <w:rFonts w:eastAsia="ＭＳ 明朝"/>
          <w:sz w:val="22"/>
        </w:rPr>
      </w:pPr>
    </w:p>
    <w:p w14:paraId="073D2D29" w14:textId="14EA3D87" w:rsidR="00C15CBE" w:rsidRPr="001408F8" w:rsidRDefault="00C15CBE" w:rsidP="008A45B0">
      <w:pPr>
        <w:spacing w:line="280" w:lineRule="exact"/>
        <w:rPr>
          <w:rFonts w:eastAsia="ＭＳ 明朝"/>
          <w:b/>
          <w:bCs/>
          <w:sz w:val="22"/>
        </w:rPr>
      </w:pPr>
      <w:r w:rsidRPr="001408F8">
        <w:rPr>
          <w:rFonts w:eastAsia="ＭＳ 明朝"/>
          <w:b/>
          <w:bCs/>
          <w:sz w:val="22"/>
        </w:rPr>
        <w:t>Prior confirmation items to be checked by the applicant</w:t>
      </w:r>
      <w:r w:rsidR="008C5D89" w:rsidRPr="001408F8">
        <w:rPr>
          <w:rFonts w:eastAsia="ＭＳ 明朝"/>
          <w:b/>
          <w:bCs/>
          <w:sz w:val="22"/>
        </w:rPr>
        <w:t>:</w:t>
      </w:r>
      <w:r w:rsidR="008C5D89">
        <w:rPr>
          <w:rFonts w:eastAsia="ＭＳ 明朝"/>
          <w:b/>
          <w:bCs/>
          <w:sz w:val="22"/>
        </w:rPr>
        <w:t xml:space="preserve"> The below (1) through (4) to be satisfied.</w:t>
      </w:r>
    </w:p>
    <w:p w14:paraId="7989198C" w14:textId="4A7D586A" w:rsidR="008A45B0" w:rsidRDefault="008A45B0" w:rsidP="008A45B0">
      <w:pPr>
        <w:spacing w:line="280" w:lineRule="exact"/>
        <w:rPr>
          <w:rFonts w:eastAsia="ＭＳ 明朝"/>
          <w:b/>
          <w:bCs/>
          <w:sz w:val="22"/>
        </w:rPr>
      </w:pPr>
      <w:r>
        <w:rPr>
          <w:rFonts w:eastAsia="ＭＳ 明朝"/>
          <w:b/>
          <w:bCs/>
          <w:sz w:val="22"/>
        </w:rPr>
        <w:t>(</w:t>
      </w:r>
      <w:r w:rsidR="00C15CBE">
        <w:rPr>
          <w:rFonts w:eastAsia="ＭＳ 明朝"/>
          <w:b/>
          <w:bCs/>
          <w:sz w:val="22"/>
        </w:rPr>
        <w:t>1</w:t>
      </w:r>
      <w:r>
        <w:rPr>
          <w:rFonts w:eastAsia="ＭＳ 明朝"/>
          <w:b/>
          <w:bCs/>
          <w:sz w:val="22"/>
        </w:rPr>
        <w:t>) Quality System (1.2 of Chapter 1, Part 3 of NK Rules)</w:t>
      </w:r>
    </w:p>
    <w:p w14:paraId="1BA6075F" w14:textId="77777777" w:rsidR="008A45B0" w:rsidRDefault="008A45B0" w:rsidP="008A45B0">
      <w:pPr>
        <w:numPr>
          <w:ilvl w:val="0"/>
          <w:numId w:val="39"/>
        </w:numPr>
        <w:rPr>
          <w:rFonts w:eastAsia="ＭＳ 明朝" w:cs="Arial"/>
          <w:b/>
          <w:sz w:val="22"/>
          <w:szCs w:val="21"/>
        </w:rPr>
      </w:pPr>
      <w:r>
        <w:rPr>
          <w:rFonts w:eastAsia="ＭＳ 明朝" w:cs="Arial"/>
          <w:sz w:val="22"/>
          <w:szCs w:val="21"/>
        </w:rPr>
        <w:t>To maintain quality required to the services to be provided, the supplier’s management is to establish and maintain a documented quality system below that is in conformity with the requirements in the Rules.</w:t>
      </w:r>
    </w:p>
    <w:p w14:paraId="4B759690"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Training</w:t>
      </w:r>
    </w:p>
    <w:p w14:paraId="791DDDFD"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Documented Procedures to Control, Calibrate and Maintain for Measuring and Testing Equipment</w:t>
      </w:r>
    </w:p>
    <w:p w14:paraId="09DA1E49"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Work Procedures</w:t>
      </w:r>
    </w:p>
    <w:p w14:paraId="0FC8953D"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Subcontracting Control</w:t>
      </w:r>
    </w:p>
    <w:p w14:paraId="1D11F9EA"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Quality Verification Measures</w:t>
      </w:r>
    </w:p>
    <w:p w14:paraId="55AD34B0"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Documented Procedures, etc. for Reporting to the Society</w:t>
      </w:r>
    </w:p>
    <w:p w14:paraId="70CB23FE"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Relationship between Service Suppliers and Equipment Manufacturers</w:t>
      </w:r>
    </w:p>
    <w:p w14:paraId="3C30C23B" w14:textId="77777777" w:rsidR="008A45B0" w:rsidRDefault="008A45B0" w:rsidP="008A45B0">
      <w:pPr>
        <w:rPr>
          <w:rFonts w:eastAsia="ＭＳ 明朝" w:cs="Arial"/>
          <w:b/>
          <w:sz w:val="22"/>
          <w:szCs w:val="21"/>
        </w:rPr>
      </w:pPr>
    </w:p>
    <w:p w14:paraId="35982E1F"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 xml:space="preserve">The supplier is to have a documented quality system complying with the most recent version of the ISO </w:t>
      </w:r>
      <w:r>
        <w:rPr>
          <w:rFonts w:eastAsia="ＭＳ 明朝" w:cs="Arial"/>
          <w:sz w:val="22"/>
          <w:szCs w:val="21"/>
        </w:rPr>
        <w:lastRenderedPageBreak/>
        <w:t>9000 series and covering at least the following:</w:t>
      </w:r>
    </w:p>
    <w:p w14:paraId="2A2E2930"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Code of conduct for the relevant activity</w:t>
      </w:r>
    </w:p>
    <w:p w14:paraId="47EEECAE"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Maintenance and calibration of equipment</w:t>
      </w:r>
    </w:p>
    <w:p w14:paraId="33FAABAC"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 xml:space="preserve">Training </w:t>
      </w:r>
      <w:proofErr w:type="spellStart"/>
      <w:r>
        <w:rPr>
          <w:rFonts w:eastAsia="ＭＳ 明朝" w:cs="Arial"/>
          <w:sz w:val="22"/>
          <w:szCs w:val="21"/>
        </w:rPr>
        <w:t>programmes</w:t>
      </w:r>
      <w:proofErr w:type="spellEnd"/>
      <w:r>
        <w:rPr>
          <w:rFonts w:eastAsia="ＭＳ 明朝" w:cs="Arial"/>
          <w:sz w:val="22"/>
          <w:szCs w:val="21"/>
        </w:rPr>
        <w:t xml:space="preserve"> for operators, technicians and inspectors</w:t>
      </w:r>
    </w:p>
    <w:p w14:paraId="3298C4DF"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Supervision and verification to ensure compliance with operational procedures</w:t>
      </w:r>
    </w:p>
    <w:p w14:paraId="29C55B41"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Recording and reporting of information</w:t>
      </w:r>
    </w:p>
    <w:p w14:paraId="134AA7F4"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Quality management of subsidiaries, agents and subcontractors</w:t>
      </w:r>
    </w:p>
    <w:p w14:paraId="3219FF3A"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Job preparation</w:t>
      </w:r>
    </w:p>
    <w:p w14:paraId="2A6127C4" w14:textId="77777777" w:rsidR="008A45B0" w:rsidRDefault="008A45B0" w:rsidP="008A45B0">
      <w:pPr>
        <w:numPr>
          <w:ilvl w:val="0"/>
          <w:numId w:val="39"/>
        </w:numPr>
        <w:spacing w:line="280" w:lineRule="exact"/>
        <w:ind w:left="851"/>
        <w:rPr>
          <w:rFonts w:eastAsia="ＭＳ 明朝" w:cs="Arial"/>
          <w:b/>
          <w:sz w:val="22"/>
          <w:szCs w:val="21"/>
        </w:rPr>
      </w:pPr>
      <w:r>
        <w:rPr>
          <w:rFonts w:eastAsia="ＭＳ 明朝" w:cs="Arial"/>
          <w:sz w:val="22"/>
          <w:szCs w:val="21"/>
        </w:rPr>
        <w:t>Periodic review of work process procedures, complaints, corrective actions and issuance, maintenance and control of documents</w:t>
      </w:r>
    </w:p>
    <w:p w14:paraId="6C3F5FEB" w14:textId="77777777" w:rsidR="008A45B0" w:rsidRDefault="008A45B0" w:rsidP="008A45B0">
      <w:pPr>
        <w:spacing w:line="280" w:lineRule="exact"/>
        <w:ind w:left="851"/>
        <w:rPr>
          <w:rFonts w:eastAsia="ＭＳ 明朝" w:cs="Arial"/>
          <w:b/>
          <w:sz w:val="22"/>
          <w:szCs w:val="21"/>
        </w:rPr>
      </w:pPr>
    </w:p>
    <w:p w14:paraId="564FB2C8" w14:textId="2E8835D6" w:rsidR="008A45B0" w:rsidRDefault="008A45B0" w:rsidP="008A45B0">
      <w:pPr>
        <w:spacing w:line="280" w:lineRule="exact"/>
        <w:rPr>
          <w:rFonts w:eastAsia="ＭＳ 明朝"/>
          <w:b/>
          <w:bCs/>
          <w:sz w:val="22"/>
        </w:rPr>
      </w:pPr>
      <w:r>
        <w:rPr>
          <w:rFonts w:eastAsia="ＭＳ 明朝"/>
          <w:b/>
          <w:bCs/>
          <w:sz w:val="22"/>
        </w:rPr>
        <w:t>(</w:t>
      </w:r>
      <w:r w:rsidR="00C15CBE">
        <w:rPr>
          <w:rFonts w:eastAsia="ＭＳ 明朝"/>
          <w:b/>
          <w:bCs/>
          <w:sz w:val="22"/>
        </w:rPr>
        <w:t>2</w:t>
      </w:r>
      <w:r>
        <w:rPr>
          <w:rFonts w:eastAsia="ＭＳ 明朝"/>
          <w:b/>
          <w:bCs/>
          <w:sz w:val="22"/>
        </w:rPr>
        <w:t>) Working procedure (15.2.1 of Chapter 15, Part 3 of NK Rules)</w:t>
      </w:r>
    </w:p>
    <w:p w14:paraId="4A8A7899" w14:textId="77777777" w:rsidR="008A45B0" w:rsidRDefault="008A45B0" w:rsidP="008A45B0">
      <w:pPr>
        <w:spacing w:line="280" w:lineRule="exact"/>
        <w:rPr>
          <w:rFonts w:eastAsia="ＭＳ 明朝"/>
          <w:b/>
          <w:bCs/>
          <w:sz w:val="22"/>
        </w:rPr>
      </w:pPr>
      <w:r>
        <w:rPr>
          <w:rFonts w:eastAsia="ＭＳ 明朝"/>
          <w:bCs/>
          <w:sz w:val="22"/>
        </w:rPr>
        <w:t>Suppliers engaged in the global vacuum testing</w:t>
      </w:r>
    </w:p>
    <w:p w14:paraId="3D416C89"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To carry out the testing in accordance with cargo containment system designer’s procedures as approved by the Society</w:t>
      </w:r>
    </w:p>
    <w:p w14:paraId="11ED8D47" w14:textId="77777777" w:rsidR="008A45B0" w:rsidRDefault="008A45B0" w:rsidP="008A45B0">
      <w:pPr>
        <w:spacing w:line="280" w:lineRule="exact"/>
        <w:rPr>
          <w:rFonts w:eastAsia="ＭＳ 明朝"/>
          <w:b/>
          <w:bCs/>
          <w:sz w:val="22"/>
        </w:rPr>
      </w:pPr>
    </w:p>
    <w:p w14:paraId="61519789" w14:textId="77777777" w:rsidR="008A45B0" w:rsidRDefault="008A45B0" w:rsidP="008A45B0">
      <w:pPr>
        <w:spacing w:line="280" w:lineRule="exact"/>
        <w:rPr>
          <w:rFonts w:eastAsia="ＭＳ 明朝"/>
          <w:b/>
          <w:bCs/>
          <w:sz w:val="22"/>
        </w:rPr>
      </w:pPr>
      <w:r>
        <w:rPr>
          <w:rFonts w:eastAsia="ＭＳ 明朝"/>
          <w:bCs/>
          <w:sz w:val="22"/>
        </w:rPr>
        <w:t>Suppliers engaged in acoustic emission (AE) testing</w:t>
      </w:r>
    </w:p>
    <w:p w14:paraId="122F4C32"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To have documented procedures based upon recognized national or international industrial standards to perform ultrasonic leak test using AE sensors for the secondary barrier of membrane cargo containment systems</w:t>
      </w:r>
    </w:p>
    <w:p w14:paraId="3B8AE372"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The procedures following 1.2.4 are to include details of personnel responsibilities and qualification, instrumentation, test preparation, test method, signal processing, evaluation and reporting</w:t>
      </w:r>
    </w:p>
    <w:p w14:paraId="5A44589D"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The differential pressure during testing should not exceed the containment system designer’s limitations.</w:t>
      </w:r>
    </w:p>
    <w:p w14:paraId="0B0874D3" w14:textId="77777777" w:rsidR="008A45B0" w:rsidRDefault="008A45B0" w:rsidP="008A45B0">
      <w:pPr>
        <w:rPr>
          <w:rFonts w:eastAsia="ＭＳ 明朝" w:cs="Arial"/>
          <w:b/>
          <w:sz w:val="22"/>
          <w:szCs w:val="21"/>
        </w:rPr>
      </w:pPr>
    </w:p>
    <w:p w14:paraId="5E768ACF" w14:textId="77777777" w:rsidR="008A45B0" w:rsidRDefault="008A45B0" w:rsidP="008A45B0">
      <w:pPr>
        <w:spacing w:line="280" w:lineRule="exact"/>
        <w:rPr>
          <w:rFonts w:eastAsia="ＭＳ 明朝"/>
          <w:b/>
          <w:bCs/>
          <w:sz w:val="22"/>
        </w:rPr>
      </w:pPr>
      <w:r>
        <w:rPr>
          <w:rFonts w:eastAsia="ＭＳ 明朝"/>
          <w:bCs/>
          <w:sz w:val="22"/>
        </w:rPr>
        <w:t>Suppliers engaged in thermographic testing</w:t>
      </w:r>
    </w:p>
    <w:p w14:paraId="04B7FDF8"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To carry out the testing in accordance with cargo containment system designer’s procedures as approved by the Society</w:t>
      </w:r>
    </w:p>
    <w:p w14:paraId="2196D39C" w14:textId="77777777" w:rsidR="008A45B0" w:rsidRDefault="008A45B0" w:rsidP="008A45B0">
      <w:pPr>
        <w:spacing w:line="280" w:lineRule="exact"/>
        <w:rPr>
          <w:rFonts w:eastAsia="ＭＳ 明朝"/>
          <w:sz w:val="22"/>
        </w:rPr>
      </w:pPr>
    </w:p>
    <w:p w14:paraId="3240CA36" w14:textId="07CFAA0E" w:rsidR="008A45B0" w:rsidRDefault="008A45B0" w:rsidP="008A45B0">
      <w:pPr>
        <w:spacing w:line="280" w:lineRule="exact"/>
        <w:rPr>
          <w:rFonts w:eastAsia="ＭＳ 明朝"/>
          <w:b/>
          <w:bCs/>
          <w:sz w:val="22"/>
        </w:rPr>
      </w:pPr>
      <w:r>
        <w:rPr>
          <w:rFonts w:eastAsia="ＭＳ 明朝"/>
          <w:b/>
          <w:bCs/>
          <w:sz w:val="22"/>
        </w:rPr>
        <w:t>(</w:t>
      </w:r>
      <w:r w:rsidR="00C15CBE">
        <w:rPr>
          <w:rFonts w:eastAsia="ＭＳ 明朝"/>
          <w:b/>
          <w:bCs/>
          <w:sz w:val="22"/>
        </w:rPr>
        <w:t>3</w:t>
      </w:r>
      <w:r>
        <w:rPr>
          <w:rFonts w:eastAsia="ＭＳ 明朝"/>
          <w:b/>
          <w:bCs/>
          <w:sz w:val="22"/>
        </w:rPr>
        <w:t>) Qualifications of Personnel</w:t>
      </w:r>
    </w:p>
    <w:p w14:paraId="7A9A387B" w14:textId="578CFC39" w:rsidR="008A45B0" w:rsidRDefault="008A45B0" w:rsidP="008A45B0">
      <w:pPr>
        <w:spacing w:line="280" w:lineRule="exact"/>
        <w:rPr>
          <w:rFonts w:eastAsia="ＭＳ 明朝"/>
          <w:bCs/>
          <w:sz w:val="22"/>
        </w:rPr>
      </w:pPr>
      <w:r>
        <w:rPr>
          <w:rFonts w:eastAsia="ＭＳ 明朝"/>
          <w:bCs/>
          <w:sz w:val="22"/>
        </w:rPr>
        <w:t>Common (1.3 of Chapter 1, Part 3 of NK Rules)</w:t>
      </w:r>
    </w:p>
    <w:p w14:paraId="56B4F74A" w14:textId="14A86085" w:rsidR="00C15CBE" w:rsidRPr="00C15CBE" w:rsidRDefault="00C15CBE" w:rsidP="008A45B0">
      <w:pPr>
        <w:spacing w:line="280" w:lineRule="exact"/>
        <w:rPr>
          <w:rFonts w:eastAsia="ＭＳ 明朝"/>
          <w:b/>
          <w:bCs/>
          <w:sz w:val="22"/>
        </w:rPr>
      </w:pPr>
      <w:r w:rsidRPr="00C15CBE">
        <w:rPr>
          <w:rFonts w:eastAsia="ＭＳ 明朝"/>
          <w:b/>
          <w:bCs/>
          <w:sz w:val="22"/>
        </w:rPr>
        <w:t>Qualifications of Personnel</w:t>
      </w:r>
    </w:p>
    <w:p w14:paraId="0975AFBD"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 xml:space="preserve">The personnel </w:t>
      </w:r>
      <w:proofErr w:type="gramStart"/>
      <w:r>
        <w:rPr>
          <w:rFonts w:eastAsia="ＭＳ 明朝" w:cs="Arial"/>
          <w:sz w:val="22"/>
          <w:szCs w:val="21"/>
        </w:rPr>
        <w:t>is</w:t>
      </w:r>
      <w:proofErr w:type="gramEnd"/>
      <w:r>
        <w:rPr>
          <w:rFonts w:eastAsia="ＭＳ 明朝" w:cs="Arial"/>
          <w:sz w:val="22"/>
          <w:szCs w:val="21"/>
        </w:rPr>
        <w:t xml:space="preserve"> to have adequate experience and be familiar with the operation of any necessary equipment</w:t>
      </w:r>
    </w:p>
    <w:p w14:paraId="02E38C41" w14:textId="33C155A7" w:rsidR="008A45B0" w:rsidRPr="001408F8" w:rsidRDefault="008A45B0" w:rsidP="008A45B0">
      <w:pPr>
        <w:numPr>
          <w:ilvl w:val="0"/>
          <w:numId w:val="39"/>
        </w:numPr>
        <w:ind w:left="420" w:hanging="420"/>
        <w:rPr>
          <w:rFonts w:eastAsia="ＭＳ 明朝" w:cs="Arial"/>
          <w:b/>
          <w:sz w:val="22"/>
          <w:szCs w:val="21"/>
        </w:rPr>
      </w:pPr>
      <w:r>
        <w:rPr>
          <w:rFonts w:eastAsia="ＭＳ 明朝" w:cs="Arial"/>
          <w:sz w:val="22"/>
          <w:szCs w:val="21"/>
        </w:rPr>
        <w:t>Operators/technicians/inspectors are to have had a minimum of one year tutored on-the-job training. Where it is not possible to perform internal training, a program of external training may be considered as acceptable</w:t>
      </w:r>
    </w:p>
    <w:p w14:paraId="1AFFC029" w14:textId="36A77260" w:rsidR="007E3555" w:rsidRDefault="007E3555" w:rsidP="001408F8">
      <w:pPr>
        <w:rPr>
          <w:rFonts w:eastAsia="ＭＳ 明朝" w:cs="Arial"/>
          <w:b/>
          <w:sz w:val="22"/>
          <w:szCs w:val="21"/>
        </w:rPr>
      </w:pPr>
      <w:r w:rsidRPr="007E3555">
        <w:rPr>
          <w:rFonts w:eastAsia="ＭＳ 明朝" w:cs="Arial"/>
          <w:b/>
          <w:sz w:val="22"/>
          <w:szCs w:val="21"/>
        </w:rPr>
        <w:t>Supervision</w:t>
      </w:r>
    </w:p>
    <w:p w14:paraId="6E883BA1"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The supplier is to provide supervision for all services provided. The responsible supervisor is to have had a minimum of two years of experience as an operator/technician/inspector within the activity for which the supplier is approved</w:t>
      </w:r>
    </w:p>
    <w:p w14:paraId="7B647B29"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For a supplier consisting of one person, that person is to meet the requirements of a supervisor</w:t>
      </w:r>
    </w:p>
    <w:p w14:paraId="58D5C569" w14:textId="7C35B81C" w:rsidR="008A45B0" w:rsidRDefault="007E3555" w:rsidP="008A45B0">
      <w:pPr>
        <w:spacing w:line="280" w:lineRule="exact"/>
        <w:rPr>
          <w:rFonts w:eastAsia="ＭＳ 明朝"/>
          <w:b/>
          <w:bCs/>
          <w:sz w:val="22"/>
        </w:rPr>
      </w:pPr>
      <w:r w:rsidRPr="007E3555">
        <w:rPr>
          <w:rFonts w:eastAsia="ＭＳ 明朝"/>
          <w:b/>
          <w:bCs/>
          <w:sz w:val="22"/>
        </w:rPr>
        <w:t>Personnel Records</w:t>
      </w:r>
    </w:p>
    <w:p w14:paraId="652A6F44" w14:textId="77777777" w:rsidR="007E3555" w:rsidRPr="001408F8" w:rsidRDefault="007E3555" w:rsidP="001408F8">
      <w:pPr>
        <w:numPr>
          <w:ilvl w:val="0"/>
          <w:numId w:val="39"/>
        </w:numPr>
        <w:ind w:left="420" w:hanging="420"/>
        <w:rPr>
          <w:rFonts w:eastAsia="ＭＳ 明朝" w:cs="Arial"/>
          <w:sz w:val="22"/>
          <w:szCs w:val="21"/>
        </w:rPr>
      </w:pPr>
      <w:r w:rsidRPr="001408F8">
        <w:rPr>
          <w:rFonts w:eastAsia="ＭＳ 明朝" w:cs="Arial"/>
          <w:sz w:val="22"/>
          <w:szCs w:val="21"/>
        </w:rPr>
        <w:t>The supplier is to keep records of the approved operators/technicians/inspectors.</w:t>
      </w:r>
    </w:p>
    <w:p w14:paraId="7BC6F45A" w14:textId="72D0B36E" w:rsidR="007E3555" w:rsidRPr="001408F8" w:rsidRDefault="007E3555" w:rsidP="001408F8">
      <w:pPr>
        <w:numPr>
          <w:ilvl w:val="0"/>
          <w:numId w:val="39"/>
        </w:numPr>
        <w:ind w:left="420" w:hanging="420"/>
        <w:rPr>
          <w:rFonts w:eastAsia="ＭＳ 明朝" w:cs="Arial"/>
          <w:sz w:val="22"/>
          <w:szCs w:val="21"/>
        </w:rPr>
      </w:pPr>
      <w:r w:rsidRPr="001408F8">
        <w:rPr>
          <w:rFonts w:eastAsia="ＭＳ 明朝" w:cs="Arial"/>
          <w:sz w:val="22"/>
          <w:szCs w:val="21"/>
        </w:rPr>
        <w:t xml:space="preserve">The record specified in </w:t>
      </w:r>
      <w:r>
        <w:rPr>
          <w:rFonts w:eastAsia="ＭＳ 明朝" w:cs="Arial"/>
          <w:sz w:val="22"/>
          <w:szCs w:val="21"/>
        </w:rPr>
        <w:t>the above</w:t>
      </w:r>
      <w:r w:rsidRPr="001408F8">
        <w:rPr>
          <w:rFonts w:eastAsia="ＭＳ 明朝" w:cs="Arial"/>
          <w:sz w:val="22"/>
          <w:szCs w:val="21"/>
        </w:rPr>
        <w:t xml:space="preserve"> is to contain information on age, formal education, training and experience for the services for which they are approved.</w:t>
      </w:r>
    </w:p>
    <w:p w14:paraId="7287CF53" w14:textId="0176C87E" w:rsidR="007E3555" w:rsidRDefault="007E3555" w:rsidP="008A45B0">
      <w:pPr>
        <w:spacing w:line="280" w:lineRule="exact"/>
        <w:rPr>
          <w:rFonts w:eastAsia="ＭＳ 明朝"/>
          <w:b/>
          <w:bCs/>
          <w:sz w:val="22"/>
        </w:rPr>
      </w:pPr>
    </w:p>
    <w:p w14:paraId="44F62C77" w14:textId="77777777" w:rsidR="007E3555" w:rsidRDefault="007E3555" w:rsidP="008A45B0">
      <w:pPr>
        <w:spacing w:line="280" w:lineRule="exact"/>
        <w:rPr>
          <w:rFonts w:eastAsia="ＭＳ 明朝"/>
          <w:b/>
          <w:bCs/>
          <w:sz w:val="22"/>
        </w:rPr>
      </w:pPr>
    </w:p>
    <w:p w14:paraId="1C032E2E" w14:textId="77777777" w:rsidR="008A45B0" w:rsidRDefault="008A45B0" w:rsidP="008A45B0">
      <w:pPr>
        <w:spacing w:line="280" w:lineRule="exact"/>
        <w:rPr>
          <w:rFonts w:eastAsia="ＭＳ 明朝"/>
          <w:b/>
          <w:bCs/>
          <w:sz w:val="22"/>
        </w:rPr>
      </w:pPr>
      <w:r>
        <w:rPr>
          <w:rFonts w:eastAsia="ＭＳ 明朝"/>
          <w:bCs/>
          <w:sz w:val="22"/>
        </w:rPr>
        <w:lastRenderedPageBreak/>
        <w:t>Suppliers engaged in acoustic emission (AE) testing (15.3.1 of Chapter 15, Part 3 of NK Rules)</w:t>
      </w:r>
    </w:p>
    <w:p w14:paraId="410F56CE" w14:textId="77777777" w:rsidR="008A45B0" w:rsidRDefault="008A45B0" w:rsidP="008A45B0">
      <w:pPr>
        <w:spacing w:line="280" w:lineRule="exact"/>
        <w:rPr>
          <w:rFonts w:eastAsia="ＭＳ 明朝"/>
          <w:b/>
          <w:bCs/>
          <w:sz w:val="22"/>
        </w:rPr>
      </w:pPr>
    </w:p>
    <w:p w14:paraId="0481EA3E" w14:textId="77777777" w:rsidR="008A45B0" w:rsidRDefault="008A45B0" w:rsidP="008A45B0">
      <w:pPr>
        <w:numPr>
          <w:ilvl w:val="0"/>
          <w:numId w:val="39"/>
        </w:numPr>
        <w:ind w:left="420" w:hanging="420"/>
        <w:rPr>
          <w:rFonts w:eastAsia="ＭＳ 明朝" w:cs="Arial"/>
          <w:b/>
          <w:sz w:val="22"/>
          <w:szCs w:val="21"/>
        </w:rPr>
      </w:pPr>
      <w:r>
        <w:rPr>
          <w:rFonts w:eastAsia="ＭＳ 明朝" w:cs="Arial"/>
          <w:sz w:val="22"/>
          <w:szCs w:val="21"/>
        </w:rPr>
        <w:t xml:space="preserve">Operators carrying out AE testing are to have the following competence and experience: </w:t>
      </w:r>
    </w:p>
    <w:p w14:paraId="0703F1FE"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 xml:space="preserve">Operators are to be certified to a recognized national or international industrial standard (e.g., Level I, ISO-9712 (as amended) or SNT-TC-1A (as amended)) </w:t>
      </w:r>
    </w:p>
    <w:p w14:paraId="3D6749DB"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Operators are to have adequate knowledge of ship structures sufficient to determine sensor placement.</w:t>
      </w:r>
    </w:p>
    <w:p w14:paraId="3E893352" w14:textId="77777777" w:rsidR="008A45B0" w:rsidRDefault="008A45B0" w:rsidP="008A45B0">
      <w:pPr>
        <w:numPr>
          <w:ilvl w:val="0"/>
          <w:numId w:val="39"/>
        </w:numPr>
        <w:ind w:left="420" w:hanging="420"/>
        <w:rPr>
          <w:rFonts w:eastAsia="ＭＳ 明朝"/>
          <w:b/>
          <w:bCs/>
          <w:sz w:val="22"/>
          <w:szCs w:val="21"/>
        </w:rPr>
      </w:pPr>
      <w:r>
        <w:rPr>
          <w:rFonts w:eastAsia="ＭＳ 明朝"/>
          <w:bCs/>
          <w:sz w:val="22"/>
          <w:szCs w:val="21"/>
        </w:rPr>
        <w:t xml:space="preserve">Supervisors carrying out AE testing are to have the following competence and experience: </w:t>
      </w:r>
    </w:p>
    <w:p w14:paraId="3082A5AF"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Supervisors are to be certified to a recognized national or international industrial standard (e.g., Level II, ISO-9712 as amended or SNT-TC-1A as amended)</w:t>
      </w:r>
    </w:p>
    <w:p w14:paraId="1F1AFCB3"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Supervisors are to have had one year of experience as an operator.</w:t>
      </w:r>
    </w:p>
    <w:p w14:paraId="695D157F" w14:textId="77777777" w:rsidR="008A45B0" w:rsidRDefault="008A45B0" w:rsidP="008A45B0">
      <w:pPr>
        <w:spacing w:line="280" w:lineRule="exact"/>
        <w:rPr>
          <w:rFonts w:eastAsia="ＭＳ 明朝"/>
          <w:b/>
          <w:bCs/>
          <w:sz w:val="22"/>
        </w:rPr>
      </w:pPr>
    </w:p>
    <w:p w14:paraId="330EAB5D" w14:textId="77777777" w:rsidR="008A45B0" w:rsidRDefault="008A45B0" w:rsidP="008A45B0">
      <w:pPr>
        <w:spacing w:line="280" w:lineRule="exact"/>
        <w:rPr>
          <w:rFonts w:eastAsia="ＭＳ 明朝" w:cs="Arial"/>
          <w:b/>
          <w:sz w:val="22"/>
          <w:szCs w:val="21"/>
        </w:rPr>
      </w:pPr>
      <w:r>
        <w:rPr>
          <w:rFonts w:eastAsia="ＭＳ 明朝"/>
          <w:bCs/>
          <w:sz w:val="22"/>
        </w:rPr>
        <w:t xml:space="preserve">Suppliers engaged in thermographic testing (15.3.1 of Chapter 15, Part 3 of NK </w:t>
      </w:r>
      <w:proofErr w:type="gramStart"/>
      <w:r>
        <w:rPr>
          <w:rFonts w:eastAsia="ＭＳ 明朝"/>
          <w:bCs/>
          <w:sz w:val="22"/>
        </w:rPr>
        <w:t>Rules)</w:t>
      </w:r>
      <w:r>
        <w:rPr>
          <w:rFonts w:eastAsia="ＭＳ 明朝" w:cs="Arial"/>
          <w:sz w:val="22"/>
          <w:szCs w:val="21"/>
        </w:rPr>
        <w:t>Operators</w:t>
      </w:r>
      <w:proofErr w:type="gramEnd"/>
      <w:r>
        <w:rPr>
          <w:rFonts w:eastAsia="ＭＳ 明朝" w:cs="Arial"/>
          <w:sz w:val="22"/>
          <w:szCs w:val="21"/>
        </w:rPr>
        <w:t xml:space="preserve"> carrying out AE testing are to have the following competence and experience: </w:t>
      </w:r>
    </w:p>
    <w:p w14:paraId="54D0DCC9"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Operators are to be certified to a recognized national or international industrial standard (e.g., Level I, ISO-9712 (as amended) or SNT-TC-1A (as amended))</w:t>
      </w:r>
    </w:p>
    <w:p w14:paraId="6BB2E83A"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Operators are to have adequate knowledge of ship structures sufficient to determine sensor placement.</w:t>
      </w:r>
    </w:p>
    <w:p w14:paraId="4983F7C6" w14:textId="77777777" w:rsidR="008A45B0" w:rsidRDefault="008A45B0" w:rsidP="008A45B0">
      <w:pPr>
        <w:numPr>
          <w:ilvl w:val="0"/>
          <w:numId w:val="39"/>
        </w:numPr>
        <w:ind w:left="420" w:hanging="420"/>
        <w:rPr>
          <w:rFonts w:eastAsia="ＭＳ 明朝"/>
          <w:b/>
          <w:bCs/>
          <w:sz w:val="22"/>
          <w:szCs w:val="21"/>
        </w:rPr>
      </w:pPr>
      <w:r>
        <w:rPr>
          <w:rFonts w:eastAsia="ＭＳ 明朝"/>
          <w:bCs/>
          <w:sz w:val="22"/>
          <w:szCs w:val="21"/>
        </w:rPr>
        <w:t xml:space="preserve">Supervisors carrying out AE testing are to have the following competence and experience: </w:t>
      </w:r>
    </w:p>
    <w:p w14:paraId="66C546C3"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 xml:space="preserve">Supervisors are to be certified to a recognized national or international industrial standard (e.g., Level II, ISO-9712 as amended or SNT-TC-1A as amended) </w:t>
      </w:r>
    </w:p>
    <w:p w14:paraId="39388CE5"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Supervisors are to have had one year of experience as an operator.</w:t>
      </w:r>
    </w:p>
    <w:p w14:paraId="4981EFCD" w14:textId="77777777" w:rsidR="008A45B0" w:rsidRDefault="008A45B0" w:rsidP="008A45B0">
      <w:pPr>
        <w:spacing w:line="280" w:lineRule="exact"/>
        <w:rPr>
          <w:rFonts w:eastAsia="ＭＳ 明朝"/>
          <w:b/>
          <w:bCs/>
          <w:sz w:val="22"/>
        </w:rPr>
      </w:pPr>
    </w:p>
    <w:p w14:paraId="18D977AC" w14:textId="1D44DD46" w:rsidR="008A45B0" w:rsidRDefault="008A45B0" w:rsidP="008A45B0">
      <w:pPr>
        <w:spacing w:line="280" w:lineRule="exact"/>
        <w:rPr>
          <w:rFonts w:eastAsia="ＭＳ 明朝"/>
          <w:b/>
          <w:bCs/>
          <w:sz w:val="22"/>
        </w:rPr>
      </w:pPr>
      <w:r>
        <w:rPr>
          <w:rFonts w:eastAsia="ＭＳ 明朝"/>
          <w:b/>
          <w:bCs/>
          <w:sz w:val="22"/>
        </w:rPr>
        <w:t>(</w:t>
      </w:r>
      <w:r w:rsidR="008C5D89">
        <w:rPr>
          <w:rFonts w:eastAsia="ＭＳ 明朝"/>
          <w:b/>
          <w:bCs/>
          <w:sz w:val="22"/>
        </w:rPr>
        <w:t>4</w:t>
      </w:r>
      <w:r>
        <w:rPr>
          <w:rFonts w:eastAsia="ＭＳ 明朝"/>
          <w:b/>
          <w:bCs/>
          <w:sz w:val="22"/>
        </w:rPr>
        <w:t>) Reporting (15.6 of Chapter 15, Part 3 of NK Rules)</w:t>
      </w:r>
    </w:p>
    <w:p w14:paraId="69D0C00C" w14:textId="77777777" w:rsidR="008A45B0" w:rsidRDefault="008A45B0" w:rsidP="008A45B0">
      <w:pPr>
        <w:numPr>
          <w:ilvl w:val="0"/>
          <w:numId w:val="39"/>
        </w:numPr>
        <w:ind w:left="420" w:hanging="420"/>
        <w:rPr>
          <w:rFonts w:eastAsia="ＭＳ 明朝"/>
          <w:b/>
          <w:bCs/>
          <w:sz w:val="22"/>
          <w:szCs w:val="21"/>
        </w:rPr>
      </w:pPr>
      <w:r>
        <w:rPr>
          <w:rFonts w:eastAsia="ＭＳ 明朝"/>
          <w:bCs/>
          <w:sz w:val="22"/>
          <w:szCs w:val="21"/>
        </w:rPr>
        <w:t xml:space="preserve">Reports for global vacuum testing of primary and secondary barriers are to contain the following: </w:t>
      </w:r>
    </w:p>
    <w:p w14:paraId="08647FE7"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Date of test</w:t>
      </w:r>
    </w:p>
    <w:p w14:paraId="128B77D8"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Identity of test personnel</w:t>
      </w:r>
    </w:p>
    <w:p w14:paraId="0B81526B"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Vacuum decay data for each tank</w:t>
      </w:r>
    </w:p>
    <w:p w14:paraId="7B438824"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Summary of test results.</w:t>
      </w:r>
    </w:p>
    <w:p w14:paraId="68CAD2E6" w14:textId="77777777" w:rsidR="008A45B0" w:rsidRDefault="008A45B0" w:rsidP="008A45B0">
      <w:pPr>
        <w:spacing w:line="280" w:lineRule="exact"/>
        <w:rPr>
          <w:rFonts w:eastAsia="ＭＳ 明朝"/>
          <w:b/>
          <w:bCs/>
          <w:sz w:val="22"/>
          <w:szCs w:val="21"/>
        </w:rPr>
      </w:pPr>
    </w:p>
    <w:p w14:paraId="4809AB47" w14:textId="77777777" w:rsidR="008A45B0" w:rsidRDefault="008A45B0" w:rsidP="008A45B0">
      <w:pPr>
        <w:numPr>
          <w:ilvl w:val="0"/>
          <w:numId w:val="39"/>
        </w:numPr>
        <w:ind w:left="420" w:hanging="420"/>
        <w:rPr>
          <w:rFonts w:eastAsia="ＭＳ 明朝"/>
          <w:b/>
          <w:bCs/>
          <w:sz w:val="22"/>
          <w:szCs w:val="21"/>
        </w:rPr>
      </w:pPr>
      <w:r>
        <w:rPr>
          <w:rFonts w:eastAsia="ＭＳ 明朝"/>
          <w:bCs/>
          <w:sz w:val="22"/>
          <w:szCs w:val="21"/>
        </w:rPr>
        <w:t xml:space="preserve">Reports for acoustic emission testing are to contain the following: </w:t>
      </w:r>
    </w:p>
    <w:p w14:paraId="35FCA7F2"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Date of test</w:t>
      </w:r>
    </w:p>
    <w:p w14:paraId="38C3D0FF"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Supervisor and operator(s) certifications</w:t>
      </w:r>
    </w:p>
    <w:p w14:paraId="4B35978F"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Description of time and pressure of each cycle of the test</w:t>
      </w:r>
    </w:p>
    <w:p w14:paraId="62042961"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 xml:space="preserve">List and sketch detailing location of possible defects. </w:t>
      </w:r>
    </w:p>
    <w:p w14:paraId="54B465AC" w14:textId="77777777" w:rsidR="008A45B0" w:rsidRDefault="008A45B0" w:rsidP="008A45B0">
      <w:pPr>
        <w:spacing w:line="280" w:lineRule="exact"/>
        <w:rPr>
          <w:rFonts w:eastAsia="ＭＳ 明朝"/>
          <w:b/>
          <w:bCs/>
          <w:sz w:val="22"/>
          <w:szCs w:val="21"/>
        </w:rPr>
      </w:pPr>
    </w:p>
    <w:p w14:paraId="27AD65DB" w14:textId="77777777" w:rsidR="008A45B0" w:rsidRDefault="008A45B0" w:rsidP="008A45B0">
      <w:pPr>
        <w:numPr>
          <w:ilvl w:val="0"/>
          <w:numId w:val="39"/>
        </w:numPr>
        <w:ind w:left="420" w:hanging="420"/>
        <w:rPr>
          <w:rFonts w:eastAsia="ＭＳ 明朝"/>
          <w:b/>
          <w:bCs/>
          <w:sz w:val="22"/>
          <w:szCs w:val="21"/>
        </w:rPr>
      </w:pPr>
      <w:r>
        <w:rPr>
          <w:rFonts w:eastAsia="ＭＳ 明朝"/>
          <w:bCs/>
          <w:sz w:val="22"/>
          <w:szCs w:val="21"/>
        </w:rPr>
        <w:t>Report for thermographic testing is to contain the following:</w:t>
      </w:r>
    </w:p>
    <w:p w14:paraId="42294B64"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Date of test</w:t>
      </w:r>
    </w:p>
    <w:p w14:paraId="453E0415"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Supervisor and operator(s) certifications</w:t>
      </w:r>
    </w:p>
    <w:p w14:paraId="772F81C7"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Differential pressures of all phases</w:t>
      </w:r>
    </w:p>
    <w:p w14:paraId="74929B90"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List and sketch detailing location of thermal indications</w:t>
      </w:r>
    </w:p>
    <w:p w14:paraId="3766CF49"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Thermographic images of all phases of testing for thermal indications</w:t>
      </w:r>
    </w:p>
    <w:p w14:paraId="7E2AF39D" w14:textId="77777777" w:rsidR="008A45B0" w:rsidRDefault="008A45B0" w:rsidP="008A45B0">
      <w:pPr>
        <w:numPr>
          <w:ilvl w:val="0"/>
          <w:numId w:val="39"/>
        </w:numPr>
        <w:spacing w:line="280" w:lineRule="exact"/>
        <w:ind w:left="851"/>
        <w:rPr>
          <w:rFonts w:eastAsia="ＭＳ 明朝"/>
          <w:b/>
          <w:bCs/>
          <w:sz w:val="22"/>
          <w:szCs w:val="21"/>
        </w:rPr>
      </w:pPr>
      <w:r>
        <w:rPr>
          <w:rFonts w:eastAsia="ＭＳ 明朝"/>
          <w:bCs/>
          <w:sz w:val="22"/>
          <w:szCs w:val="21"/>
        </w:rPr>
        <w:t>Evaluation of thermal images indicating possible leaks.</w:t>
      </w:r>
    </w:p>
    <w:p w14:paraId="648B2D76" w14:textId="5A3FA7E4" w:rsidR="004442F3" w:rsidRPr="008A45B0" w:rsidRDefault="004442F3" w:rsidP="008A45B0">
      <w:pPr>
        <w:widowControl/>
        <w:jc w:val="left"/>
        <w:rPr>
          <w:rFonts w:eastAsia="ＭＳ 明朝"/>
          <w:b/>
          <w:bCs/>
          <w:sz w:val="22"/>
        </w:rPr>
      </w:pPr>
    </w:p>
    <w:sectPr w:rsidR="004442F3" w:rsidRPr="008A45B0" w:rsidSect="00A250FD">
      <w:headerReference w:type="default" r:id="rId8"/>
      <w:headerReference w:type="first" r:id="rId9"/>
      <w:pgSz w:w="11907" w:h="16840" w:code="9"/>
      <w:pgMar w:top="1021" w:right="1134" w:bottom="851" w:left="1134" w:header="680"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3BB1" w14:textId="77777777" w:rsidR="00A54022" w:rsidRDefault="00A54022">
      <w:r>
        <w:separator/>
      </w:r>
    </w:p>
  </w:endnote>
  <w:endnote w:type="continuationSeparator" w:id="0">
    <w:p w14:paraId="5FAE34C2" w14:textId="77777777" w:rsidR="00A54022" w:rsidRDefault="00A5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AB7B" w14:textId="77777777" w:rsidR="00A54022" w:rsidRDefault="00A54022">
      <w:r>
        <w:separator/>
      </w:r>
    </w:p>
  </w:footnote>
  <w:footnote w:type="continuationSeparator" w:id="0">
    <w:p w14:paraId="4F56737E" w14:textId="77777777" w:rsidR="00A54022" w:rsidRDefault="00A5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6EE" w14:textId="72EB07CF" w:rsidR="004442F3" w:rsidRPr="00BB74D6" w:rsidRDefault="004442F3" w:rsidP="00BB74D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14AB" w14:textId="77777777" w:rsidR="004442F3" w:rsidRDefault="004442F3">
    <w:pPr>
      <w:pStyle w:val="a3"/>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32F4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84E6D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0124B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D9E44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D22EC9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4F8F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CEAF6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E042A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2321E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ED0A2C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C1B6B"/>
    <w:multiLevelType w:val="singleLevel"/>
    <w:tmpl w:val="1398F83E"/>
    <w:lvl w:ilvl="0">
      <w:start w:val="1"/>
      <w:numFmt w:val="decimal"/>
      <w:lvlText w:val="(%1) "/>
      <w:legacy w:legacy="1" w:legacySpace="0" w:legacyIndent="425"/>
      <w:lvlJc w:val="left"/>
      <w:pPr>
        <w:ind w:left="425" w:hanging="425"/>
      </w:pPr>
      <w:rPr>
        <w:rFonts w:asciiTheme="majorHAnsi" w:hAnsiTheme="majorHAnsi" w:cstheme="majorHAnsi" w:hint="default"/>
        <w:b/>
        <w:i w:val="0"/>
        <w:sz w:val="21"/>
        <w:u w:val="none"/>
      </w:rPr>
    </w:lvl>
  </w:abstractNum>
  <w:abstractNum w:abstractNumId="11" w15:restartNumberingAfterBreak="0">
    <w:nsid w:val="0FEE627E"/>
    <w:multiLevelType w:val="hybridMultilevel"/>
    <w:tmpl w:val="767042B8"/>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10EA25F6"/>
    <w:multiLevelType w:val="hybridMultilevel"/>
    <w:tmpl w:val="31587EA2"/>
    <w:lvl w:ilvl="0" w:tplc="87A4FE0E">
      <w:start w:val="2"/>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3" w15:restartNumberingAfterBreak="0">
    <w:nsid w:val="15D30434"/>
    <w:multiLevelType w:val="hybridMultilevel"/>
    <w:tmpl w:val="0A4ECFC2"/>
    <w:lvl w:ilvl="0" w:tplc="FBB02486">
      <w:start w:val="1"/>
      <w:numFmt w:val="bullet"/>
      <w:lvlText w:val="□"/>
      <w:lvlJc w:val="left"/>
      <w:pPr>
        <w:ind w:left="817" w:hanging="420"/>
      </w:pPr>
      <w:rPr>
        <w:rFonts w:ascii="ＭＳ 明朝" w:eastAsia="ＭＳ 明朝" w:hAnsi="ＭＳ 明朝" w:hint="eastAsia"/>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4" w15:restartNumberingAfterBreak="0">
    <w:nsid w:val="1E5E3D7E"/>
    <w:multiLevelType w:val="hybridMultilevel"/>
    <w:tmpl w:val="99584A98"/>
    <w:lvl w:ilvl="0" w:tplc="B1E4034A">
      <w:start w:val="1"/>
      <w:numFmt w:val="upperRoman"/>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0D202F"/>
    <w:multiLevelType w:val="singleLevel"/>
    <w:tmpl w:val="C26E6724"/>
    <w:lvl w:ilvl="0">
      <w:start w:val="1"/>
      <w:numFmt w:val="bullet"/>
      <w:lvlText w:val="□"/>
      <w:lvlJc w:val="left"/>
      <w:pPr>
        <w:tabs>
          <w:tab w:val="num" w:pos="735"/>
        </w:tabs>
        <w:ind w:left="735" w:hanging="315"/>
      </w:pPr>
      <w:rPr>
        <w:rFonts w:ascii="ＭＳ 明朝" w:eastAsia="ＭＳ 明朝" w:hAnsi="Century" w:hint="eastAsia"/>
      </w:rPr>
    </w:lvl>
  </w:abstractNum>
  <w:abstractNum w:abstractNumId="16" w15:restartNumberingAfterBreak="0">
    <w:nsid w:val="25C06941"/>
    <w:multiLevelType w:val="hybridMultilevel"/>
    <w:tmpl w:val="30EADA6E"/>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7" w15:restartNumberingAfterBreak="0">
    <w:nsid w:val="2B854B0A"/>
    <w:multiLevelType w:val="singleLevel"/>
    <w:tmpl w:val="3828D40E"/>
    <w:lvl w:ilvl="0">
      <w:start w:val="1"/>
      <w:numFmt w:val="lowerRoman"/>
      <w:lvlText w:val="(%1)"/>
      <w:lvlJc w:val="left"/>
      <w:pPr>
        <w:tabs>
          <w:tab w:val="num" w:pos="1514"/>
        </w:tabs>
        <w:ind w:left="1191" w:hanging="397"/>
      </w:pPr>
      <w:rPr>
        <w:rFonts w:ascii="Times New Roman" w:hAnsi="Times New Roman" w:hint="default"/>
        <w:b w:val="0"/>
        <w:i w:val="0"/>
        <w:caps w:val="0"/>
        <w:strike w:val="0"/>
        <w:dstrike w:val="0"/>
        <w:vanish w:val="0"/>
        <w:color w:val="00000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2A5BCE"/>
    <w:multiLevelType w:val="singleLevel"/>
    <w:tmpl w:val="7D28F8A4"/>
    <w:lvl w:ilvl="0">
      <w:start w:val="1"/>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19" w15:restartNumberingAfterBreak="0">
    <w:nsid w:val="2EFC3711"/>
    <w:multiLevelType w:val="hybridMultilevel"/>
    <w:tmpl w:val="6A108442"/>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5A183B"/>
    <w:multiLevelType w:val="hybridMultilevel"/>
    <w:tmpl w:val="AE78C414"/>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D20B4A"/>
    <w:multiLevelType w:val="hybridMultilevel"/>
    <w:tmpl w:val="9EDCCA1C"/>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F82477"/>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23" w15:restartNumberingAfterBreak="0">
    <w:nsid w:val="4EEB4CA0"/>
    <w:multiLevelType w:val="singleLevel"/>
    <w:tmpl w:val="DABA9E62"/>
    <w:lvl w:ilvl="0">
      <w:start w:val="1"/>
      <w:numFmt w:val="decimal"/>
      <w:lvlText w:val="%1)"/>
      <w:lvlJc w:val="left"/>
      <w:pPr>
        <w:tabs>
          <w:tab w:val="num" w:pos="360"/>
        </w:tabs>
        <w:ind w:left="340" w:hanging="340"/>
      </w:pPr>
      <w:rPr>
        <w:rFonts w:ascii="Times New Roman" w:hAnsi="Times New Roman" w:hint="default"/>
        <w:b w:val="0"/>
        <w:i w:val="0"/>
        <w:spacing w:val="0"/>
        <w:w w:val="100"/>
        <w:position w:val="0"/>
        <w:sz w:val="22"/>
      </w:rPr>
    </w:lvl>
  </w:abstractNum>
  <w:abstractNum w:abstractNumId="24" w15:restartNumberingAfterBreak="0">
    <w:nsid w:val="52EC6B1F"/>
    <w:multiLevelType w:val="singleLevel"/>
    <w:tmpl w:val="9E1ACADA"/>
    <w:lvl w:ilvl="0">
      <w:start w:val="1"/>
      <w:numFmt w:val="bullet"/>
      <w:lvlText w:val="□"/>
      <w:lvlJc w:val="left"/>
      <w:pPr>
        <w:tabs>
          <w:tab w:val="num" w:pos="315"/>
        </w:tabs>
        <w:ind w:left="315" w:hanging="315"/>
      </w:pPr>
      <w:rPr>
        <w:rFonts w:ascii="ＭＳ 明朝" w:eastAsia="ＭＳ 明朝" w:hAnsi="Century" w:hint="eastAsia"/>
      </w:rPr>
    </w:lvl>
  </w:abstractNum>
  <w:abstractNum w:abstractNumId="25" w15:restartNumberingAfterBreak="0">
    <w:nsid w:val="535E7E70"/>
    <w:multiLevelType w:val="singleLevel"/>
    <w:tmpl w:val="3326CA42"/>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26" w15:restartNumberingAfterBreak="0">
    <w:nsid w:val="5519655B"/>
    <w:multiLevelType w:val="hybridMultilevel"/>
    <w:tmpl w:val="48B22C14"/>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80D3E"/>
    <w:multiLevelType w:val="singleLevel"/>
    <w:tmpl w:val="B5EE0CE2"/>
    <w:lvl w:ilvl="0">
      <w:start w:val="1"/>
      <w:numFmt w:val="lowerRoman"/>
      <w:lvlText w:val="(%1)"/>
      <w:lvlJc w:val="left"/>
      <w:pPr>
        <w:tabs>
          <w:tab w:val="num" w:pos="1514"/>
        </w:tabs>
        <w:ind w:left="1191" w:hanging="397"/>
      </w:pPr>
      <w:rPr>
        <w:rFonts w:ascii="Times New Roman" w:hAnsi="Times New Roman" w:hint="default"/>
        <w:b w:val="0"/>
        <w:i w:val="0"/>
        <w:caps w:val="0"/>
        <w:strike w:val="0"/>
        <w:dstrike w:val="0"/>
        <w:vanish w:val="0"/>
        <w:color w:val="00000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D170079"/>
    <w:multiLevelType w:val="hybridMultilevel"/>
    <w:tmpl w:val="7D0805E6"/>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E0CEC"/>
    <w:multiLevelType w:val="singleLevel"/>
    <w:tmpl w:val="B1E4034A"/>
    <w:lvl w:ilvl="0">
      <w:start w:val="1"/>
      <w:numFmt w:val="upperRoman"/>
      <w:lvlText w:val="(%1)"/>
      <w:lvlJc w:val="left"/>
      <w:pPr>
        <w:tabs>
          <w:tab w:val="num" w:pos="450"/>
        </w:tabs>
        <w:ind w:left="450" w:hanging="330"/>
      </w:pPr>
      <w:rPr>
        <w:rFonts w:hint="eastAsia"/>
      </w:rPr>
    </w:lvl>
  </w:abstractNum>
  <w:abstractNum w:abstractNumId="30" w15:restartNumberingAfterBreak="0">
    <w:nsid w:val="640844CD"/>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31" w15:restartNumberingAfterBreak="0">
    <w:nsid w:val="65194482"/>
    <w:multiLevelType w:val="hybridMultilevel"/>
    <w:tmpl w:val="07582990"/>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551A50"/>
    <w:multiLevelType w:val="singleLevel"/>
    <w:tmpl w:val="EDA20D74"/>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33" w15:restartNumberingAfterBreak="0">
    <w:nsid w:val="6EE21772"/>
    <w:multiLevelType w:val="singleLevel"/>
    <w:tmpl w:val="3828D40E"/>
    <w:lvl w:ilvl="0">
      <w:start w:val="1"/>
      <w:numFmt w:val="lowerRoman"/>
      <w:lvlText w:val="(%1)"/>
      <w:lvlJc w:val="left"/>
      <w:pPr>
        <w:tabs>
          <w:tab w:val="num" w:pos="1514"/>
        </w:tabs>
        <w:ind w:left="1191" w:hanging="397"/>
      </w:pPr>
      <w:rPr>
        <w:rFonts w:ascii="Times New Roman" w:hAnsi="Times New Roman" w:hint="default"/>
        <w:b w:val="0"/>
        <w:i w:val="0"/>
        <w:caps w:val="0"/>
        <w:strike w:val="0"/>
        <w:dstrike w:val="0"/>
        <w:vanish w:val="0"/>
        <w:color w:val="00000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B34959"/>
    <w:multiLevelType w:val="hybridMultilevel"/>
    <w:tmpl w:val="310027C6"/>
    <w:lvl w:ilvl="0" w:tplc="87A4FE0E">
      <w:start w:val="2"/>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5" w15:restartNumberingAfterBreak="0">
    <w:nsid w:val="72D3660A"/>
    <w:multiLevelType w:val="hybridMultilevel"/>
    <w:tmpl w:val="9D74014C"/>
    <w:lvl w:ilvl="0" w:tplc="5EDEEF3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273C3"/>
    <w:multiLevelType w:val="hybridMultilevel"/>
    <w:tmpl w:val="96BE69FE"/>
    <w:lvl w:ilvl="0" w:tplc="6400AB84">
      <w:start w:val="2"/>
      <w:numFmt w:val="upperRoman"/>
      <w:lvlText w:val="(%1)"/>
      <w:lvlJc w:val="left"/>
      <w:pPr>
        <w:ind w:left="720" w:hanging="720"/>
      </w:pPr>
      <w:rPr>
        <w:rFonts w:ascii="Arial" w:hAnsi="Arial" w:cs="Arial"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0B53B1"/>
    <w:multiLevelType w:val="hybridMultilevel"/>
    <w:tmpl w:val="D5FEF91C"/>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16cid:durableId="2050105910">
    <w:abstractNumId w:val="18"/>
  </w:num>
  <w:num w:numId="2" w16cid:durableId="910434144">
    <w:abstractNumId w:val="25"/>
  </w:num>
  <w:num w:numId="3" w16cid:durableId="1233463089">
    <w:abstractNumId w:val="29"/>
  </w:num>
  <w:num w:numId="4" w16cid:durableId="1869952725">
    <w:abstractNumId w:val="24"/>
  </w:num>
  <w:num w:numId="5" w16cid:durableId="1640066053">
    <w:abstractNumId w:val="30"/>
  </w:num>
  <w:num w:numId="6" w16cid:durableId="931546939">
    <w:abstractNumId w:val="22"/>
  </w:num>
  <w:num w:numId="7" w16cid:durableId="1134982078">
    <w:abstractNumId w:val="15"/>
  </w:num>
  <w:num w:numId="8" w16cid:durableId="668679111">
    <w:abstractNumId w:val="32"/>
  </w:num>
  <w:num w:numId="9" w16cid:durableId="1375617478">
    <w:abstractNumId w:val="10"/>
  </w:num>
  <w:num w:numId="10" w16cid:durableId="630130241">
    <w:abstractNumId w:val="35"/>
  </w:num>
  <w:num w:numId="11" w16cid:durableId="2039424830">
    <w:abstractNumId w:val="9"/>
  </w:num>
  <w:num w:numId="12" w16cid:durableId="107510194">
    <w:abstractNumId w:val="7"/>
  </w:num>
  <w:num w:numId="13" w16cid:durableId="476605987">
    <w:abstractNumId w:val="6"/>
  </w:num>
  <w:num w:numId="14" w16cid:durableId="661275390">
    <w:abstractNumId w:val="5"/>
  </w:num>
  <w:num w:numId="15" w16cid:durableId="1708094582">
    <w:abstractNumId w:val="4"/>
  </w:num>
  <w:num w:numId="16" w16cid:durableId="1928533313">
    <w:abstractNumId w:val="8"/>
  </w:num>
  <w:num w:numId="17" w16cid:durableId="491264773">
    <w:abstractNumId w:val="3"/>
  </w:num>
  <w:num w:numId="18" w16cid:durableId="831482539">
    <w:abstractNumId w:val="2"/>
  </w:num>
  <w:num w:numId="19" w16cid:durableId="1492478113">
    <w:abstractNumId w:val="1"/>
  </w:num>
  <w:num w:numId="20" w16cid:durableId="1392575494">
    <w:abstractNumId w:val="0"/>
  </w:num>
  <w:num w:numId="21" w16cid:durableId="455877911">
    <w:abstractNumId w:val="26"/>
  </w:num>
  <w:num w:numId="22" w16cid:durableId="1271812612">
    <w:abstractNumId w:val="21"/>
  </w:num>
  <w:num w:numId="23" w16cid:durableId="1064186460">
    <w:abstractNumId w:val="20"/>
  </w:num>
  <w:num w:numId="24" w16cid:durableId="355889515">
    <w:abstractNumId w:val="31"/>
  </w:num>
  <w:num w:numId="25" w16cid:durableId="1390878612">
    <w:abstractNumId w:val="13"/>
  </w:num>
  <w:num w:numId="26" w16cid:durableId="530269456">
    <w:abstractNumId w:val="37"/>
  </w:num>
  <w:num w:numId="27" w16cid:durableId="1931506110">
    <w:abstractNumId w:val="19"/>
  </w:num>
  <w:num w:numId="28" w16cid:durableId="33386542">
    <w:abstractNumId w:val="28"/>
  </w:num>
  <w:num w:numId="29" w16cid:durableId="263922162">
    <w:abstractNumId w:val="34"/>
  </w:num>
  <w:num w:numId="30" w16cid:durableId="2032606078">
    <w:abstractNumId w:val="12"/>
  </w:num>
  <w:num w:numId="31" w16cid:durableId="562760237">
    <w:abstractNumId w:val="36"/>
  </w:num>
  <w:num w:numId="32" w16cid:durableId="2032997260">
    <w:abstractNumId w:val="14"/>
  </w:num>
  <w:num w:numId="33" w16cid:durableId="1800685272">
    <w:abstractNumId w:val="16"/>
  </w:num>
  <w:num w:numId="34" w16cid:durableId="1969386179">
    <w:abstractNumId w:val="11"/>
  </w:num>
  <w:num w:numId="35" w16cid:durableId="335425838">
    <w:abstractNumId w:val="27"/>
  </w:num>
  <w:num w:numId="36" w16cid:durableId="1402872413">
    <w:abstractNumId w:val="33"/>
  </w:num>
  <w:num w:numId="37" w16cid:durableId="719935505">
    <w:abstractNumId w:val="17"/>
  </w:num>
  <w:num w:numId="38" w16cid:durableId="1698853634">
    <w:abstractNumId w:val="23"/>
  </w:num>
  <w:num w:numId="39" w16cid:durableId="3284811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B"/>
    <w:rsid w:val="000023BF"/>
    <w:rsid w:val="00002BB1"/>
    <w:rsid w:val="00005F40"/>
    <w:rsid w:val="00023DE5"/>
    <w:rsid w:val="0003235A"/>
    <w:rsid w:val="0003630C"/>
    <w:rsid w:val="00036EBD"/>
    <w:rsid w:val="000403F6"/>
    <w:rsid w:val="000501E9"/>
    <w:rsid w:val="00057266"/>
    <w:rsid w:val="000575D7"/>
    <w:rsid w:val="00063D16"/>
    <w:rsid w:val="0007243D"/>
    <w:rsid w:val="00083EE5"/>
    <w:rsid w:val="00084D2D"/>
    <w:rsid w:val="000878AF"/>
    <w:rsid w:val="000910DF"/>
    <w:rsid w:val="00093D3C"/>
    <w:rsid w:val="000A6213"/>
    <w:rsid w:val="000B479D"/>
    <w:rsid w:val="000F2E1B"/>
    <w:rsid w:val="000F4614"/>
    <w:rsid w:val="000F77D2"/>
    <w:rsid w:val="00100522"/>
    <w:rsid w:val="00101376"/>
    <w:rsid w:val="001026A1"/>
    <w:rsid w:val="00106968"/>
    <w:rsid w:val="00115EA7"/>
    <w:rsid w:val="00115EC1"/>
    <w:rsid w:val="00137C8F"/>
    <w:rsid w:val="001408F8"/>
    <w:rsid w:val="001447EA"/>
    <w:rsid w:val="00144F37"/>
    <w:rsid w:val="0015021E"/>
    <w:rsid w:val="00150F95"/>
    <w:rsid w:val="0015482B"/>
    <w:rsid w:val="0017379B"/>
    <w:rsid w:val="001754DE"/>
    <w:rsid w:val="00176CB9"/>
    <w:rsid w:val="001830CB"/>
    <w:rsid w:val="00184CBD"/>
    <w:rsid w:val="001861D1"/>
    <w:rsid w:val="001868C8"/>
    <w:rsid w:val="00187EA7"/>
    <w:rsid w:val="001A7C1F"/>
    <w:rsid w:val="001B23CF"/>
    <w:rsid w:val="001B5150"/>
    <w:rsid w:val="001C135A"/>
    <w:rsid w:val="001D065A"/>
    <w:rsid w:val="001D1CC2"/>
    <w:rsid w:val="001E0A16"/>
    <w:rsid w:val="001E43A7"/>
    <w:rsid w:val="001F75AE"/>
    <w:rsid w:val="002065FE"/>
    <w:rsid w:val="00215B73"/>
    <w:rsid w:val="002169F9"/>
    <w:rsid w:val="00217FD8"/>
    <w:rsid w:val="002225D6"/>
    <w:rsid w:val="00224E9A"/>
    <w:rsid w:val="0024333E"/>
    <w:rsid w:val="0024474B"/>
    <w:rsid w:val="00253A06"/>
    <w:rsid w:val="00254054"/>
    <w:rsid w:val="00260F55"/>
    <w:rsid w:val="002676E2"/>
    <w:rsid w:val="00267C57"/>
    <w:rsid w:val="002819B9"/>
    <w:rsid w:val="002821DF"/>
    <w:rsid w:val="00287000"/>
    <w:rsid w:val="00294E29"/>
    <w:rsid w:val="002A2123"/>
    <w:rsid w:val="002B5290"/>
    <w:rsid w:val="002C3B49"/>
    <w:rsid w:val="002C683A"/>
    <w:rsid w:val="002C7F80"/>
    <w:rsid w:val="002D446F"/>
    <w:rsid w:val="002F13BC"/>
    <w:rsid w:val="00317641"/>
    <w:rsid w:val="00325AE9"/>
    <w:rsid w:val="00325B78"/>
    <w:rsid w:val="00345F09"/>
    <w:rsid w:val="00347518"/>
    <w:rsid w:val="003737AF"/>
    <w:rsid w:val="0037528C"/>
    <w:rsid w:val="003850C6"/>
    <w:rsid w:val="003901DD"/>
    <w:rsid w:val="003A0DD9"/>
    <w:rsid w:val="003A5515"/>
    <w:rsid w:val="003A6365"/>
    <w:rsid w:val="003C071F"/>
    <w:rsid w:val="003C171D"/>
    <w:rsid w:val="003C1A0C"/>
    <w:rsid w:val="003C1CC1"/>
    <w:rsid w:val="003D35A9"/>
    <w:rsid w:val="003F036A"/>
    <w:rsid w:val="004160C2"/>
    <w:rsid w:val="00432849"/>
    <w:rsid w:val="004365FA"/>
    <w:rsid w:val="004442F3"/>
    <w:rsid w:val="0044443A"/>
    <w:rsid w:val="0045356D"/>
    <w:rsid w:val="004668DC"/>
    <w:rsid w:val="00470E27"/>
    <w:rsid w:val="004878BF"/>
    <w:rsid w:val="00495B22"/>
    <w:rsid w:val="00495F92"/>
    <w:rsid w:val="004A0810"/>
    <w:rsid w:val="004B74EF"/>
    <w:rsid w:val="004C010D"/>
    <w:rsid w:val="004D78C1"/>
    <w:rsid w:val="005159EB"/>
    <w:rsid w:val="005527C6"/>
    <w:rsid w:val="00557841"/>
    <w:rsid w:val="00567A44"/>
    <w:rsid w:val="00573655"/>
    <w:rsid w:val="00584870"/>
    <w:rsid w:val="00585B8F"/>
    <w:rsid w:val="0059117C"/>
    <w:rsid w:val="005B1018"/>
    <w:rsid w:val="005B16BE"/>
    <w:rsid w:val="005B2797"/>
    <w:rsid w:val="005F0905"/>
    <w:rsid w:val="00612B76"/>
    <w:rsid w:val="00612E5B"/>
    <w:rsid w:val="0061367F"/>
    <w:rsid w:val="00615373"/>
    <w:rsid w:val="006369D6"/>
    <w:rsid w:val="006425DF"/>
    <w:rsid w:val="006573D0"/>
    <w:rsid w:val="00662031"/>
    <w:rsid w:val="00662247"/>
    <w:rsid w:val="00681ACA"/>
    <w:rsid w:val="006847C6"/>
    <w:rsid w:val="006907AD"/>
    <w:rsid w:val="006A306D"/>
    <w:rsid w:val="006A38E1"/>
    <w:rsid w:val="006B0BE3"/>
    <w:rsid w:val="006B2C0C"/>
    <w:rsid w:val="006B3428"/>
    <w:rsid w:val="006B6D0E"/>
    <w:rsid w:val="006C195A"/>
    <w:rsid w:val="006C5835"/>
    <w:rsid w:val="006D6661"/>
    <w:rsid w:val="006F4C9F"/>
    <w:rsid w:val="00700377"/>
    <w:rsid w:val="007019AF"/>
    <w:rsid w:val="00707157"/>
    <w:rsid w:val="00717C01"/>
    <w:rsid w:val="0072220E"/>
    <w:rsid w:val="00723426"/>
    <w:rsid w:val="007247D9"/>
    <w:rsid w:val="0073284D"/>
    <w:rsid w:val="00734FA1"/>
    <w:rsid w:val="0074739C"/>
    <w:rsid w:val="00753042"/>
    <w:rsid w:val="007605BD"/>
    <w:rsid w:val="00766846"/>
    <w:rsid w:val="00773B24"/>
    <w:rsid w:val="00776E71"/>
    <w:rsid w:val="00793B07"/>
    <w:rsid w:val="007950E8"/>
    <w:rsid w:val="0079691A"/>
    <w:rsid w:val="007A13D9"/>
    <w:rsid w:val="007C4189"/>
    <w:rsid w:val="007C5FD5"/>
    <w:rsid w:val="007D3D37"/>
    <w:rsid w:val="007D7061"/>
    <w:rsid w:val="007E3555"/>
    <w:rsid w:val="007E64A6"/>
    <w:rsid w:val="00802910"/>
    <w:rsid w:val="00805C24"/>
    <w:rsid w:val="0081644F"/>
    <w:rsid w:val="00826BA8"/>
    <w:rsid w:val="0084028B"/>
    <w:rsid w:val="00853956"/>
    <w:rsid w:val="0086246D"/>
    <w:rsid w:val="00863CEB"/>
    <w:rsid w:val="008640A2"/>
    <w:rsid w:val="008744B9"/>
    <w:rsid w:val="00884F2F"/>
    <w:rsid w:val="00893FDF"/>
    <w:rsid w:val="0089766D"/>
    <w:rsid w:val="008A45B0"/>
    <w:rsid w:val="008B1C6D"/>
    <w:rsid w:val="008B573A"/>
    <w:rsid w:val="008C1679"/>
    <w:rsid w:val="008C5D89"/>
    <w:rsid w:val="008D6F0F"/>
    <w:rsid w:val="008E1509"/>
    <w:rsid w:val="008F08E7"/>
    <w:rsid w:val="008F1DA3"/>
    <w:rsid w:val="008F53E2"/>
    <w:rsid w:val="008F7D20"/>
    <w:rsid w:val="00902798"/>
    <w:rsid w:val="00903C85"/>
    <w:rsid w:val="009044FF"/>
    <w:rsid w:val="00905A3B"/>
    <w:rsid w:val="00906DB6"/>
    <w:rsid w:val="009073E5"/>
    <w:rsid w:val="009103D4"/>
    <w:rsid w:val="009203E9"/>
    <w:rsid w:val="0092358D"/>
    <w:rsid w:val="00923F41"/>
    <w:rsid w:val="0092496D"/>
    <w:rsid w:val="0092603A"/>
    <w:rsid w:val="009315CC"/>
    <w:rsid w:val="0093766C"/>
    <w:rsid w:val="0095272A"/>
    <w:rsid w:val="00966191"/>
    <w:rsid w:val="00981CAE"/>
    <w:rsid w:val="00983827"/>
    <w:rsid w:val="009A5EBF"/>
    <w:rsid w:val="009B75E9"/>
    <w:rsid w:val="009C6653"/>
    <w:rsid w:val="009D7AB2"/>
    <w:rsid w:val="009E3DCF"/>
    <w:rsid w:val="009F1728"/>
    <w:rsid w:val="00A00C95"/>
    <w:rsid w:val="00A137C8"/>
    <w:rsid w:val="00A153E7"/>
    <w:rsid w:val="00A1784D"/>
    <w:rsid w:val="00A250FD"/>
    <w:rsid w:val="00A33D63"/>
    <w:rsid w:val="00A36853"/>
    <w:rsid w:val="00A400C8"/>
    <w:rsid w:val="00A462AC"/>
    <w:rsid w:val="00A513AD"/>
    <w:rsid w:val="00A54022"/>
    <w:rsid w:val="00A67D7B"/>
    <w:rsid w:val="00A8105E"/>
    <w:rsid w:val="00A85380"/>
    <w:rsid w:val="00AA5326"/>
    <w:rsid w:val="00AD7390"/>
    <w:rsid w:val="00B01AC1"/>
    <w:rsid w:val="00B106F7"/>
    <w:rsid w:val="00B168C4"/>
    <w:rsid w:val="00B27AA9"/>
    <w:rsid w:val="00B31756"/>
    <w:rsid w:val="00B36F5A"/>
    <w:rsid w:val="00B52DC4"/>
    <w:rsid w:val="00B574F9"/>
    <w:rsid w:val="00B5758E"/>
    <w:rsid w:val="00B63774"/>
    <w:rsid w:val="00B74572"/>
    <w:rsid w:val="00B81C95"/>
    <w:rsid w:val="00BA3872"/>
    <w:rsid w:val="00BA4FF5"/>
    <w:rsid w:val="00BA6C00"/>
    <w:rsid w:val="00BB74D6"/>
    <w:rsid w:val="00BC39DD"/>
    <w:rsid w:val="00BE3139"/>
    <w:rsid w:val="00BF5AAD"/>
    <w:rsid w:val="00C03B51"/>
    <w:rsid w:val="00C13C28"/>
    <w:rsid w:val="00C15CBE"/>
    <w:rsid w:val="00C20889"/>
    <w:rsid w:val="00C2554D"/>
    <w:rsid w:val="00C52B86"/>
    <w:rsid w:val="00C54E48"/>
    <w:rsid w:val="00C74218"/>
    <w:rsid w:val="00C75492"/>
    <w:rsid w:val="00C76377"/>
    <w:rsid w:val="00C81E3B"/>
    <w:rsid w:val="00C829D9"/>
    <w:rsid w:val="00C8733C"/>
    <w:rsid w:val="00C87F4C"/>
    <w:rsid w:val="00C90BBA"/>
    <w:rsid w:val="00CA0035"/>
    <w:rsid w:val="00CB482A"/>
    <w:rsid w:val="00CC4279"/>
    <w:rsid w:val="00CD03FB"/>
    <w:rsid w:val="00CD4E90"/>
    <w:rsid w:val="00CD4EB9"/>
    <w:rsid w:val="00CE778D"/>
    <w:rsid w:val="00D013CF"/>
    <w:rsid w:val="00D017E7"/>
    <w:rsid w:val="00D0345F"/>
    <w:rsid w:val="00D058CC"/>
    <w:rsid w:val="00D072A2"/>
    <w:rsid w:val="00D1332D"/>
    <w:rsid w:val="00D17692"/>
    <w:rsid w:val="00D23A03"/>
    <w:rsid w:val="00D24885"/>
    <w:rsid w:val="00D274A4"/>
    <w:rsid w:val="00D4118B"/>
    <w:rsid w:val="00D4383E"/>
    <w:rsid w:val="00D47AF2"/>
    <w:rsid w:val="00D526DD"/>
    <w:rsid w:val="00D56269"/>
    <w:rsid w:val="00D670DA"/>
    <w:rsid w:val="00D67760"/>
    <w:rsid w:val="00D704E8"/>
    <w:rsid w:val="00D83B91"/>
    <w:rsid w:val="00DA48B2"/>
    <w:rsid w:val="00DA718F"/>
    <w:rsid w:val="00DB19D0"/>
    <w:rsid w:val="00DB5F78"/>
    <w:rsid w:val="00DD1101"/>
    <w:rsid w:val="00DD1172"/>
    <w:rsid w:val="00DD1F1E"/>
    <w:rsid w:val="00DD5E12"/>
    <w:rsid w:val="00DE7550"/>
    <w:rsid w:val="00DF5CA6"/>
    <w:rsid w:val="00DF7796"/>
    <w:rsid w:val="00E140F7"/>
    <w:rsid w:val="00E27503"/>
    <w:rsid w:val="00E35795"/>
    <w:rsid w:val="00E448C7"/>
    <w:rsid w:val="00E4669E"/>
    <w:rsid w:val="00E50F00"/>
    <w:rsid w:val="00E5269F"/>
    <w:rsid w:val="00E535E1"/>
    <w:rsid w:val="00E62B0A"/>
    <w:rsid w:val="00E66663"/>
    <w:rsid w:val="00E72F99"/>
    <w:rsid w:val="00E73319"/>
    <w:rsid w:val="00E759E8"/>
    <w:rsid w:val="00E77423"/>
    <w:rsid w:val="00E81BAA"/>
    <w:rsid w:val="00EC13B6"/>
    <w:rsid w:val="00ED1D0A"/>
    <w:rsid w:val="00EF5CAD"/>
    <w:rsid w:val="00F02547"/>
    <w:rsid w:val="00F03DF3"/>
    <w:rsid w:val="00F04C8E"/>
    <w:rsid w:val="00F07FFB"/>
    <w:rsid w:val="00F11F72"/>
    <w:rsid w:val="00F24813"/>
    <w:rsid w:val="00F25CFB"/>
    <w:rsid w:val="00F4493F"/>
    <w:rsid w:val="00F4585D"/>
    <w:rsid w:val="00F66C65"/>
    <w:rsid w:val="00F70D4C"/>
    <w:rsid w:val="00F716EF"/>
    <w:rsid w:val="00FA3736"/>
    <w:rsid w:val="00FA4E9A"/>
    <w:rsid w:val="00FB77DC"/>
    <w:rsid w:val="00FD1D20"/>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4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EC1"/>
    <w:pPr>
      <w:widowControl w:val="0"/>
      <w:jc w:val="both"/>
    </w:pPr>
    <w:rPr>
      <w:rFonts w:ascii="Times New Roman" w:eastAsia="ＭＳ ゴシック" w:hAnsi="Times New Roman"/>
      <w:kern w:val="2"/>
      <w:sz w:val="21"/>
    </w:rPr>
  </w:style>
  <w:style w:type="paragraph" w:styleId="1">
    <w:name w:val="heading 1"/>
    <w:aliases w:val="編番号、PART"/>
    <w:basedOn w:val="a"/>
    <w:next w:val="a"/>
    <w:link w:val="10"/>
    <w:qFormat/>
    <w:rsid w:val="004442F3"/>
    <w:pPr>
      <w:jc w:val="center"/>
      <w:outlineLvl w:val="0"/>
    </w:pPr>
    <w:rPr>
      <w:rFonts w:ascii="Arial" w:eastAsia="ＭＳ 明朝" w:hAnsi="Arial"/>
      <w:b/>
      <w:sz w:val="24"/>
    </w:rPr>
  </w:style>
  <w:style w:type="paragraph" w:styleId="2">
    <w:name w:val="heading 2"/>
    <w:basedOn w:val="a"/>
    <w:next w:val="a"/>
    <w:link w:val="20"/>
    <w:qFormat/>
    <w:rsid w:val="004442F3"/>
    <w:pPr>
      <w:keepNext/>
      <w:tabs>
        <w:tab w:val="left" w:pos="680"/>
      </w:tabs>
      <w:ind w:left="680" w:hanging="680"/>
      <w:outlineLvl w:val="1"/>
    </w:pPr>
    <w:rPr>
      <w:rFonts w:ascii="Arial" w:eastAsia="ＭＳ 明朝" w:hAnsi="Arial"/>
      <w:b/>
      <w:sz w:val="22"/>
    </w:rPr>
  </w:style>
  <w:style w:type="paragraph" w:styleId="3">
    <w:name w:val="heading 3"/>
    <w:basedOn w:val="a"/>
    <w:next w:val="a"/>
    <w:link w:val="30"/>
    <w:qFormat/>
    <w:rsid w:val="004442F3"/>
    <w:pPr>
      <w:keepNext/>
      <w:ind w:left="851"/>
      <w:outlineLvl w:val="2"/>
    </w:pPr>
    <w:rPr>
      <w:rFonts w:ascii="Arial" w:hAnsi="Arial"/>
      <w:sz w:val="22"/>
    </w:rPr>
  </w:style>
  <w:style w:type="paragraph" w:styleId="4">
    <w:name w:val="heading 4"/>
    <w:basedOn w:val="a"/>
    <w:next w:val="a"/>
    <w:link w:val="40"/>
    <w:qFormat/>
    <w:rsid w:val="00144F37"/>
    <w:pPr>
      <w:keepNext/>
      <w:ind w:leftChars="400" w:left="400"/>
      <w:outlineLvl w:val="3"/>
    </w:pPr>
    <w:rPr>
      <w:rFonts w:eastAsia="ＭＳ 明朝"/>
      <w:b/>
      <w:bCs/>
    </w:rPr>
  </w:style>
  <w:style w:type="paragraph" w:styleId="5">
    <w:name w:val="heading 5"/>
    <w:basedOn w:val="a"/>
    <w:next w:val="a"/>
    <w:link w:val="50"/>
    <w:qFormat/>
    <w:rsid w:val="004442F3"/>
    <w:pPr>
      <w:keepNext/>
      <w:ind w:left="1701"/>
      <w:outlineLvl w:val="4"/>
    </w:pPr>
    <w:rPr>
      <w:rFonts w:ascii="Arial" w:hAnsi="Arial"/>
      <w:sz w:val="22"/>
    </w:rPr>
  </w:style>
  <w:style w:type="paragraph" w:styleId="6">
    <w:name w:val="heading 6"/>
    <w:basedOn w:val="a"/>
    <w:next w:val="a"/>
    <w:link w:val="60"/>
    <w:qFormat/>
    <w:rsid w:val="004442F3"/>
    <w:pPr>
      <w:keepNext/>
      <w:ind w:left="1701"/>
      <w:outlineLvl w:val="5"/>
    </w:pPr>
    <w:rPr>
      <w:rFonts w:eastAsia="ＭＳ 明朝"/>
      <w:b/>
      <w:sz w:val="22"/>
    </w:rPr>
  </w:style>
  <w:style w:type="paragraph" w:styleId="7">
    <w:name w:val="heading 7"/>
    <w:basedOn w:val="a"/>
    <w:next w:val="a"/>
    <w:link w:val="70"/>
    <w:qFormat/>
    <w:rsid w:val="004442F3"/>
    <w:pPr>
      <w:keepNext/>
      <w:ind w:left="1701"/>
      <w:outlineLvl w:val="6"/>
    </w:pPr>
    <w:rPr>
      <w:rFonts w:eastAsia="ＭＳ 明朝"/>
      <w:sz w:val="22"/>
    </w:rPr>
  </w:style>
  <w:style w:type="paragraph" w:styleId="8">
    <w:name w:val="heading 8"/>
    <w:basedOn w:val="a"/>
    <w:next w:val="a"/>
    <w:link w:val="80"/>
    <w:qFormat/>
    <w:rsid w:val="004442F3"/>
    <w:pPr>
      <w:keepNext/>
      <w:ind w:left="2551"/>
      <w:outlineLvl w:val="7"/>
    </w:pPr>
    <w:rPr>
      <w:rFonts w:eastAsia="ＭＳ 明朝"/>
      <w:sz w:val="22"/>
    </w:rPr>
  </w:style>
  <w:style w:type="paragraph" w:styleId="9">
    <w:name w:val="heading 9"/>
    <w:basedOn w:val="a"/>
    <w:next w:val="a"/>
    <w:link w:val="90"/>
    <w:qFormat/>
    <w:rsid w:val="004442F3"/>
    <w:pPr>
      <w:keepNext/>
      <w:ind w:left="2551"/>
      <w:outlineLvl w:val="8"/>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pacing w:line="360" w:lineRule="auto"/>
      <w:textAlignment w:val="baseline"/>
    </w:pPr>
    <w:rPr>
      <w:spacing w:val="-5"/>
      <w:kern w:val="0"/>
      <w:sz w:val="18"/>
    </w:rPr>
  </w:style>
  <w:style w:type="paragraph" w:styleId="a5">
    <w:name w:val="footer"/>
    <w:basedOn w:val="a"/>
    <w:link w:val="a6"/>
    <w:pPr>
      <w:tabs>
        <w:tab w:val="center" w:pos="4252"/>
        <w:tab w:val="right" w:pos="8504"/>
      </w:tabs>
      <w:adjustRightInd w:val="0"/>
      <w:spacing w:line="360" w:lineRule="auto"/>
      <w:textAlignment w:val="baseline"/>
    </w:pPr>
    <w:rPr>
      <w:spacing w:val="-5"/>
      <w:kern w:val="0"/>
      <w:sz w:val="18"/>
    </w:rPr>
  </w:style>
  <w:style w:type="character" w:styleId="a7">
    <w:name w:val="page number"/>
    <w:basedOn w:val="a0"/>
  </w:style>
  <w:style w:type="paragraph" w:styleId="a8">
    <w:name w:val="Body Text"/>
    <w:basedOn w:val="a"/>
    <w:link w:val="a9"/>
    <w:rsid w:val="0024474B"/>
  </w:style>
  <w:style w:type="paragraph" w:styleId="31">
    <w:name w:val="Body Text 3"/>
    <w:basedOn w:val="a"/>
    <w:link w:val="32"/>
    <w:rsid w:val="00144F37"/>
    <w:rPr>
      <w:sz w:val="16"/>
      <w:szCs w:val="16"/>
    </w:rPr>
  </w:style>
  <w:style w:type="character" w:customStyle="1" w:styleId="32">
    <w:name w:val="本文 3 (文字)"/>
    <w:link w:val="31"/>
    <w:rsid w:val="00144F37"/>
    <w:rPr>
      <w:rFonts w:eastAsia="ＭＳ ゴシック"/>
      <w:kern w:val="2"/>
      <w:sz w:val="16"/>
      <w:szCs w:val="16"/>
      <w:lang w:val="en-US" w:eastAsia="ja-JP" w:bidi="ar-SA"/>
    </w:rPr>
  </w:style>
  <w:style w:type="paragraph" w:styleId="aa">
    <w:name w:val="Normal Indent"/>
    <w:basedOn w:val="a"/>
    <w:rsid w:val="00144F37"/>
    <w:pPr>
      <w:ind w:leftChars="400" w:left="840"/>
    </w:pPr>
    <w:rPr>
      <w:rFonts w:eastAsia="ＭＳ 明朝"/>
    </w:rPr>
  </w:style>
  <w:style w:type="paragraph" w:styleId="ab">
    <w:name w:val="Title"/>
    <w:basedOn w:val="a"/>
    <w:link w:val="ac"/>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40"/>
    </w:rPr>
  </w:style>
  <w:style w:type="character" w:customStyle="1" w:styleId="ac">
    <w:name w:val="表題 (文字)"/>
    <w:link w:val="ab"/>
    <w:rsid w:val="00144F37"/>
    <w:rPr>
      <w:rFonts w:ascii="Book Antiqua" w:eastAsia="ＭＳ 明朝" w:hAnsi="Book Antiqua"/>
      <w:b/>
      <w:i/>
      <w:sz w:val="40"/>
      <w:lang w:val="en-US" w:eastAsia="ja-JP" w:bidi="ar-SA"/>
    </w:rPr>
  </w:style>
  <w:style w:type="paragraph" w:styleId="ad">
    <w:name w:val="Subtitle"/>
    <w:basedOn w:val="a"/>
    <w:link w:val="ae"/>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36"/>
    </w:rPr>
  </w:style>
  <w:style w:type="character" w:customStyle="1" w:styleId="ae">
    <w:name w:val="副題 (文字)"/>
    <w:link w:val="ad"/>
    <w:rsid w:val="00144F37"/>
    <w:rPr>
      <w:rFonts w:ascii="Book Antiqua" w:eastAsia="ＭＳ 明朝" w:hAnsi="Book Antiqua"/>
      <w:b/>
      <w:i/>
      <w:sz w:val="36"/>
      <w:lang w:val="en-US" w:eastAsia="ja-JP" w:bidi="ar-SA"/>
    </w:rPr>
  </w:style>
  <w:style w:type="character" w:customStyle="1" w:styleId="40">
    <w:name w:val="見出し 4 (文字)"/>
    <w:link w:val="4"/>
    <w:rsid w:val="00144F37"/>
    <w:rPr>
      <w:rFonts w:eastAsia="ＭＳ 明朝"/>
      <w:b/>
      <w:bCs/>
      <w:kern w:val="2"/>
      <w:sz w:val="21"/>
      <w:lang w:val="en-US" w:eastAsia="ja-JP" w:bidi="ar-SA"/>
    </w:rPr>
  </w:style>
  <w:style w:type="character" w:customStyle="1" w:styleId="a4">
    <w:name w:val="ヘッダー (文字)"/>
    <w:link w:val="a3"/>
    <w:rsid w:val="00144F37"/>
    <w:rPr>
      <w:rFonts w:eastAsia="ＭＳ ゴシック"/>
      <w:spacing w:val="-5"/>
      <w:sz w:val="18"/>
      <w:lang w:val="en-US" w:eastAsia="ja-JP" w:bidi="ar-SA"/>
    </w:rPr>
  </w:style>
  <w:style w:type="paragraph" w:customStyle="1" w:styleId="-1">
    <w:name w:val="-1."/>
    <w:basedOn w:val="a"/>
    <w:link w:val="-10"/>
    <w:rsid w:val="008F08E7"/>
    <w:pPr>
      <w:tabs>
        <w:tab w:val="left" w:pos="397"/>
      </w:tabs>
      <w:adjustRightInd w:val="0"/>
      <w:ind w:left="397" w:hanging="397"/>
    </w:pPr>
    <w:rPr>
      <w:rFonts w:eastAsia="ＭＳ 明朝"/>
      <w:kern w:val="0"/>
    </w:rPr>
  </w:style>
  <w:style w:type="paragraph" w:customStyle="1" w:styleId="11">
    <w:name w:val="(1)"/>
    <w:basedOn w:val="a"/>
    <w:link w:val="12"/>
    <w:rsid w:val="008F08E7"/>
    <w:pPr>
      <w:tabs>
        <w:tab w:val="left" w:pos="794"/>
      </w:tabs>
      <w:adjustRightInd w:val="0"/>
      <w:ind w:left="794" w:hanging="397"/>
    </w:pPr>
    <w:rPr>
      <w:rFonts w:eastAsia="ＭＳ 明朝"/>
      <w:kern w:val="0"/>
    </w:rPr>
  </w:style>
  <w:style w:type="paragraph" w:customStyle="1" w:styleId="Article">
    <w:name w:val="Article"/>
    <w:basedOn w:val="a"/>
    <w:rsid w:val="00B52DC4"/>
    <w:pPr>
      <w:keepNext/>
      <w:tabs>
        <w:tab w:val="left" w:pos="680"/>
      </w:tabs>
      <w:adjustRightInd w:val="0"/>
      <w:ind w:left="680" w:hanging="680"/>
    </w:pPr>
    <w:rPr>
      <w:rFonts w:ascii="Arial" w:eastAsia="ＭＳ 明朝" w:hAnsi="Arial"/>
      <w:b/>
      <w:kern w:val="0"/>
    </w:rPr>
  </w:style>
  <w:style w:type="paragraph" w:styleId="af">
    <w:name w:val="List Paragraph"/>
    <w:basedOn w:val="a"/>
    <w:uiPriority w:val="34"/>
    <w:qFormat/>
    <w:rsid w:val="0093766C"/>
    <w:pPr>
      <w:ind w:leftChars="400" w:left="840"/>
    </w:pPr>
  </w:style>
  <w:style w:type="character" w:customStyle="1" w:styleId="a9">
    <w:name w:val="本文 (文字)"/>
    <w:basedOn w:val="a0"/>
    <w:link w:val="a8"/>
    <w:rsid w:val="0093766C"/>
    <w:rPr>
      <w:rFonts w:ascii="Times New Roman" w:eastAsia="ＭＳ ゴシック" w:hAnsi="Times New Roman"/>
      <w:kern w:val="2"/>
      <w:sz w:val="21"/>
    </w:rPr>
  </w:style>
  <w:style w:type="paragraph" w:styleId="af0">
    <w:name w:val="Balloon Text"/>
    <w:basedOn w:val="a"/>
    <w:link w:val="af1"/>
    <w:rsid w:val="00966191"/>
    <w:rPr>
      <w:rFonts w:asciiTheme="majorHAnsi" w:eastAsiaTheme="majorEastAsia" w:hAnsiTheme="majorHAnsi" w:cstheme="majorBidi"/>
      <w:sz w:val="18"/>
      <w:szCs w:val="18"/>
    </w:rPr>
  </w:style>
  <w:style w:type="character" w:customStyle="1" w:styleId="af1">
    <w:name w:val="吹き出し (文字)"/>
    <w:basedOn w:val="a0"/>
    <w:link w:val="af0"/>
    <w:rsid w:val="00966191"/>
    <w:rPr>
      <w:rFonts w:asciiTheme="majorHAnsi" w:eastAsiaTheme="majorEastAsia" w:hAnsiTheme="majorHAnsi" w:cstheme="majorBidi"/>
      <w:kern w:val="2"/>
      <w:sz w:val="18"/>
      <w:szCs w:val="18"/>
    </w:rPr>
  </w:style>
  <w:style w:type="character" w:styleId="af2">
    <w:name w:val="annotation reference"/>
    <w:basedOn w:val="a0"/>
    <w:rsid w:val="00CA0035"/>
    <w:rPr>
      <w:sz w:val="18"/>
      <w:szCs w:val="18"/>
    </w:rPr>
  </w:style>
  <w:style w:type="paragraph" w:styleId="af3">
    <w:name w:val="annotation text"/>
    <w:basedOn w:val="a"/>
    <w:link w:val="af4"/>
    <w:rsid w:val="00CA0035"/>
    <w:pPr>
      <w:jc w:val="left"/>
    </w:pPr>
  </w:style>
  <w:style w:type="character" w:customStyle="1" w:styleId="af4">
    <w:name w:val="コメント文字列 (文字)"/>
    <w:basedOn w:val="a0"/>
    <w:link w:val="af3"/>
    <w:rsid w:val="00CA0035"/>
    <w:rPr>
      <w:rFonts w:ascii="Times New Roman" w:eastAsia="ＭＳ ゴシック" w:hAnsi="Times New Roman"/>
      <w:kern w:val="2"/>
      <w:sz w:val="21"/>
    </w:rPr>
  </w:style>
  <w:style w:type="paragraph" w:styleId="af5">
    <w:name w:val="annotation subject"/>
    <w:basedOn w:val="af3"/>
    <w:next w:val="af3"/>
    <w:link w:val="af6"/>
    <w:rsid w:val="00CA0035"/>
    <w:rPr>
      <w:b/>
      <w:bCs/>
    </w:rPr>
  </w:style>
  <w:style w:type="character" w:customStyle="1" w:styleId="af6">
    <w:name w:val="コメント内容 (文字)"/>
    <w:basedOn w:val="af4"/>
    <w:link w:val="af5"/>
    <w:rsid w:val="00CA0035"/>
    <w:rPr>
      <w:rFonts w:ascii="Times New Roman" w:eastAsia="ＭＳ ゴシック" w:hAnsi="Times New Roman"/>
      <w:b/>
      <w:bCs/>
      <w:kern w:val="2"/>
      <w:sz w:val="21"/>
    </w:rPr>
  </w:style>
  <w:style w:type="character" w:customStyle="1" w:styleId="-10">
    <w:name w:val="-1. (文字)"/>
    <w:link w:val="-1"/>
    <w:rsid w:val="00F25CFB"/>
    <w:rPr>
      <w:rFonts w:ascii="Times New Roman" w:hAnsi="Times New Roman"/>
      <w:sz w:val="21"/>
    </w:rPr>
  </w:style>
  <w:style w:type="character" w:customStyle="1" w:styleId="12">
    <w:name w:val="(1) (文字)"/>
    <w:link w:val="11"/>
    <w:rsid w:val="009073E5"/>
    <w:rPr>
      <w:rFonts w:ascii="Times New Roman" w:hAnsi="Times New Roman"/>
      <w:sz w:val="21"/>
    </w:rPr>
  </w:style>
  <w:style w:type="character" w:customStyle="1" w:styleId="72I">
    <w:name w:val="72.I"/>
    <w:rsid w:val="00D1332D"/>
    <w:rPr>
      <w:rFonts w:ascii="Times New Roman" w:eastAsia="ＭＳ 明朝" w:hAnsi="Times New Roman"/>
      <w:i/>
      <w:iCs/>
      <w:color w:val="FF0000"/>
    </w:rPr>
  </w:style>
  <w:style w:type="paragraph" w:customStyle="1" w:styleId="af7">
    <w:name w:val="(a)"/>
    <w:basedOn w:val="a"/>
    <w:rsid w:val="003A6365"/>
    <w:pPr>
      <w:tabs>
        <w:tab w:val="left" w:pos="1191"/>
      </w:tabs>
      <w:adjustRightInd w:val="0"/>
      <w:ind w:left="1191" w:hanging="397"/>
    </w:pPr>
    <w:rPr>
      <w:rFonts w:eastAsia="ＭＳ 明朝"/>
      <w:kern w:val="0"/>
      <w:sz w:val="22"/>
    </w:rPr>
  </w:style>
  <w:style w:type="character" w:customStyle="1" w:styleId="10">
    <w:name w:val="見出し 1 (文字)"/>
    <w:aliases w:val="編番号、PART (文字)"/>
    <w:basedOn w:val="a0"/>
    <w:link w:val="1"/>
    <w:rsid w:val="004442F3"/>
    <w:rPr>
      <w:rFonts w:ascii="Arial" w:hAnsi="Arial"/>
      <w:b/>
      <w:kern w:val="2"/>
      <w:sz w:val="24"/>
    </w:rPr>
  </w:style>
  <w:style w:type="character" w:customStyle="1" w:styleId="20">
    <w:name w:val="見出し 2 (文字)"/>
    <w:basedOn w:val="a0"/>
    <w:link w:val="2"/>
    <w:rsid w:val="004442F3"/>
    <w:rPr>
      <w:rFonts w:ascii="Arial" w:hAnsi="Arial"/>
      <w:b/>
      <w:kern w:val="2"/>
      <w:sz w:val="22"/>
    </w:rPr>
  </w:style>
  <w:style w:type="character" w:customStyle="1" w:styleId="30">
    <w:name w:val="見出し 3 (文字)"/>
    <w:basedOn w:val="a0"/>
    <w:link w:val="3"/>
    <w:rsid w:val="004442F3"/>
    <w:rPr>
      <w:rFonts w:ascii="Arial" w:eastAsia="ＭＳ ゴシック" w:hAnsi="Arial"/>
      <w:kern w:val="2"/>
      <w:sz w:val="22"/>
    </w:rPr>
  </w:style>
  <w:style w:type="character" w:customStyle="1" w:styleId="50">
    <w:name w:val="見出し 5 (文字)"/>
    <w:basedOn w:val="a0"/>
    <w:link w:val="5"/>
    <w:rsid w:val="004442F3"/>
    <w:rPr>
      <w:rFonts w:ascii="Arial" w:eastAsia="ＭＳ ゴシック" w:hAnsi="Arial"/>
      <w:kern w:val="2"/>
      <w:sz w:val="22"/>
    </w:rPr>
  </w:style>
  <w:style w:type="character" w:customStyle="1" w:styleId="60">
    <w:name w:val="見出し 6 (文字)"/>
    <w:basedOn w:val="a0"/>
    <w:link w:val="6"/>
    <w:rsid w:val="004442F3"/>
    <w:rPr>
      <w:rFonts w:ascii="Times New Roman" w:hAnsi="Times New Roman"/>
      <w:b/>
      <w:kern w:val="2"/>
      <w:sz w:val="22"/>
    </w:rPr>
  </w:style>
  <w:style w:type="character" w:customStyle="1" w:styleId="70">
    <w:name w:val="見出し 7 (文字)"/>
    <w:basedOn w:val="a0"/>
    <w:link w:val="7"/>
    <w:rsid w:val="004442F3"/>
    <w:rPr>
      <w:rFonts w:ascii="Times New Roman" w:hAnsi="Times New Roman"/>
      <w:kern w:val="2"/>
      <w:sz w:val="22"/>
    </w:rPr>
  </w:style>
  <w:style w:type="character" w:customStyle="1" w:styleId="80">
    <w:name w:val="見出し 8 (文字)"/>
    <w:basedOn w:val="a0"/>
    <w:link w:val="8"/>
    <w:rsid w:val="004442F3"/>
    <w:rPr>
      <w:rFonts w:ascii="Times New Roman" w:hAnsi="Times New Roman"/>
      <w:kern w:val="2"/>
      <w:sz w:val="22"/>
    </w:rPr>
  </w:style>
  <w:style w:type="character" w:customStyle="1" w:styleId="90">
    <w:name w:val="見出し 9 (文字)"/>
    <w:basedOn w:val="a0"/>
    <w:link w:val="9"/>
    <w:rsid w:val="004442F3"/>
    <w:rPr>
      <w:rFonts w:ascii="Times New Roman" w:hAnsi="Times New Roman"/>
      <w:kern w:val="2"/>
      <w:sz w:val="22"/>
    </w:rPr>
  </w:style>
  <w:style w:type="paragraph" w:customStyle="1" w:styleId="i">
    <w:name w:val="(i)"/>
    <w:basedOn w:val="a"/>
    <w:rsid w:val="004442F3"/>
    <w:pPr>
      <w:tabs>
        <w:tab w:val="left" w:pos="1588"/>
      </w:tabs>
      <w:ind w:left="1588" w:hanging="397"/>
    </w:pPr>
    <w:rPr>
      <w:rFonts w:eastAsia="ＭＳ 明朝"/>
      <w:sz w:val="22"/>
    </w:rPr>
  </w:style>
  <w:style w:type="paragraph" w:customStyle="1" w:styleId="Chapter">
    <w:name w:val="Chapter"/>
    <w:basedOn w:val="a"/>
    <w:rsid w:val="004442F3"/>
    <w:pPr>
      <w:jc w:val="center"/>
    </w:pPr>
    <w:rPr>
      <w:rFonts w:ascii="Arial" w:eastAsia="ＭＳ 明朝" w:hAnsi="Arial"/>
      <w:b/>
      <w:sz w:val="24"/>
    </w:rPr>
  </w:style>
  <w:style w:type="paragraph" w:customStyle="1" w:styleId="af8">
    <w:name w:val="目次　項目"/>
    <w:basedOn w:val="a"/>
    <w:rsid w:val="004442F3"/>
    <w:pPr>
      <w:tabs>
        <w:tab w:val="left" w:pos="851"/>
        <w:tab w:val="right" w:leader="dot" w:pos="8505"/>
      </w:tabs>
      <w:ind w:left="851" w:right="567" w:hanging="851"/>
    </w:pPr>
    <w:rPr>
      <w:rFonts w:ascii="Arial" w:eastAsia="ＭＳ 明朝" w:hAnsi="Arial"/>
      <w:sz w:val="22"/>
    </w:rPr>
  </w:style>
  <w:style w:type="paragraph" w:styleId="91">
    <w:name w:val="toc 9"/>
    <w:basedOn w:val="a"/>
    <w:next w:val="a"/>
    <w:autoRedefine/>
    <w:rsid w:val="004442F3"/>
    <w:pPr>
      <w:ind w:left="1680"/>
    </w:pPr>
    <w:rPr>
      <w:rFonts w:eastAsia="ＭＳ 明朝"/>
      <w:sz w:val="22"/>
    </w:rPr>
  </w:style>
  <w:style w:type="paragraph" w:styleId="51">
    <w:name w:val="toc 5"/>
    <w:basedOn w:val="a"/>
    <w:next w:val="a"/>
    <w:autoRedefine/>
    <w:rsid w:val="004442F3"/>
    <w:pPr>
      <w:ind w:left="840"/>
    </w:pPr>
    <w:rPr>
      <w:rFonts w:eastAsia="ＭＳ 明朝"/>
      <w:sz w:val="22"/>
    </w:rPr>
  </w:style>
  <w:style w:type="paragraph" w:styleId="81">
    <w:name w:val="toc 8"/>
    <w:basedOn w:val="a"/>
    <w:next w:val="a"/>
    <w:autoRedefine/>
    <w:rsid w:val="004442F3"/>
    <w:pPr>
      <w:ind w:left="1470"/>
    </w:pPr>
    <w:rPr>
      <w:rFonts w:eastAsia="ＭＳ 明朝"/>
      <w:sz w:val="22"/>
    </w:rPr>
  </w:style>
  <w:style w:type="paragraph" w:styleId="61">
    <w:name w:val="toc 6"/>
    <w:basedOn w:val="a"/>
    <w:next w:val="a"/>
    <w:autoRedefine/>
    <w:rsid w:val="004442F3"/>
    <w:pPr>
      <w:ind w:left="1050"/>
    </w:pPr>
    <w:rPr>
      <w:rFonts w:eastAsia="ＭＳ 明朝"/>
      <w:sz w:val="22"/>
    </w:rPr>
  </w:style>
  <w:style w:type="paragraph" w:styleId="71">
    <w:name w:val="toc 7"/>
    <w:basedOn w:val="a"/>
    <w:next w:val="a"/>
    <w:autoRedefine/>
    <w:rsid w:val="004442F3"/>
    <w:pPr>
      <w:ind w:left="1260"/>
    </w:pPr>
    <w:rPr>
      <w:rFonts w:eastAsia="ＭＳ 明朝"/>
      <w:sz w:val="22"/>
    </w:rPr>
  </w:style>
  <w:style w:type="paragraph" w:styleId="41">
    <w:name w:val="toc 4"/>
    <w:basedOn w:val="a"/>
    <w:next w:val="a"/>
    <w:autoRedefine/>
    <w:rsid w:val="004442F3"/>
    <w:pPr>
      <w:ind w:left="630"/>
    </w:pPr>
    <w:rPr>
      <w:rFonts w:eastAsia="ＭＳ 明朝"/>
      <w:sz w:val="22"/>
    </w:rPr>
  </w:style>
  <w:style w:type="paragraph" w:styleId="33">
    <w:name w:val="toc 3"/>
    <w:basedOn w:val="a"/>
    <w:next w:val="a"/>
    <w:autoRedefine/>
    <w:rsid w:val="004442F3"/>
    <w:pPr>
      <w:ind w:left="420"/>
    </w:pPr>
    <w:rPr>
      <w:rFonts w:eastAsia="ＭＳ 明朝"/>
      <w:sz w:val="22"/>
    </w:rPr>
  </w:style>
  <w:style w:type="paragraph" w:styleId="af9">
    <w:name w:val="Body Text First Indent"/>
    <w:basedOn w:val="a8"/>
    <w:link w:val="afa"/>
    <w:rsid w:val="004442F3"/>
    <w:pPr>
      <w:ind w:firstLine="210"/>
    </w:pPr>
    <w:rPr>
      <w:rFonts w:eastAsia="ＭＳ 明朝"/>
      <w:sz w:val="22"/>
    </w:rPr>
  </w:style>
  <w:style w:type="character" w:customStyle="1" w:styleId="afa">
    <w:name w:val="本文字下げ (文字)"/>
    <w:basedOn w:val="a9"/>
    <w:link w:val="af9"/>
    <w:rsid w:val="004442F3"/>
    <w:rPr>
      <w:rFonts w:ascii="Times New Roman" w:eastAsia="ＭＳ ゴシック" w:hAnsi="Times New Roman"/>
      <w:kern w:val="2"/>
      <w:sz w:val="22"/>
    </w:rPr>
  </w:style>
  <w:style w:type="paragraph" w:styleId="21">
    <w:name w:val="toc 2"/>
    <w:basedOn w:val="a"/>
    <w:next w:val="a"/>
    <w:autoRedefine/>
    <w:rsid w:val="004442F3"/>
    <w:pPr>
      <w:tabs>
        <w:tab w:val="left" w:pos="680"/>
        <w:tab w:val="right" w:leader="dot" w:pos="8505"/>
      </w:tabs>
      <w:ind w:left="680" w:right="567" w:hanging="680"/>
    </w:pPr>
    <w:rPr>
      <w:rFonts w:ascii="Arial" w:eastAsia="ＭＳ 明朝" w:hAnsi="Arial"/>
      <w:noProof/>
      <w:sz w:val="22"/>
    </w:rPr>
  </w:style>
  <w:style w:type="paragraph" w:styleId="afb">
    <w:name w:val="Body Text Indent"/>
    <w:basedOn w:val="a"/>
    <w:link w:val="afc"/>
    <w:unhideWhenUsed/>
    <w:rsid w:val="004442F3"/>
    <w:pPr>
      <w:ind w:leftChars="400" w:left="851"/>
    </w:pPr>
  </w:style>
  <w:style w:type="character" w:customStyle="1" w:styleId="afc">
    <w:name w:val="本文インデント (文字)"/>
    <w:basedOn w:val="a0"/>
    <w:link w:val="afb"/>
    <w:rsid w:val="004442F3"/>
    <w:rPr>
      <w:rFonts w:ascii="Times New Roman" w:eastAsia="ＭＳ ゴシック" w:hAnsi="Times New Roman"/>
      <w:kern w:val="2"/>
      <w:sz w:val="21"/>
    </w:rPr>
  </w:style>
  <w:style w:type="paragraph" w:styleId="22">
    <w:name w:val="Body Text First Indent 2"/>
    <w:basedOn w:val="afb"/>
    <w:link w:val="23"/>
    <w:rsid w:val="004442F3"/>
    <w:pPr>
      <w:ind w:leftChars="0" w:left="0" w:firstLine="210"/>
    </w:pPr>
    <w:rPr>
      <w:rFonts w:eastAsia="ＭＳ 明朝"/>
      <w:sz w:val="22"/>
    </w:rPr>
  </w:style>
  <w:style w:type="character" w:customStyle="1" w:styleId="23">
    <w:name w:val="本文字下げ 2 (文字)"/>
    <w:basedOn w:val="afc"/>
    <w:link w:val="22"/>
    <w:rsid w:val="004442F3"/>
    <w:rPr>
      <w:rFonts w:ascii="Times New Roman" w:eastAsia="ＭＳ ゴシック" w:hAnsi="Times New Roman"/>
      <w:kern w:val="2"/>
      <w:sz w:val="22"/>
    </w:rPr>
  </w:style>
  <w:style w:type="paragraph" w:styleId="13">
    <w:name w:val="toc 1"/>
    <w:basedOn w:val="a"/>
    <w:next w:val="a"/>
    <w:autoRedefine/>
    <w:rsid w:val="004442F3"/>
    <w:pPr>
      <w:jc w:val="center"/>
    </w:pPr>
    <w:rPr>
      <w:rFonts w:ascii="Arial" w:eastAsia="ＭＳ 明朝" w:hAnsi="Arial"/>
      <w:b/>
      <w:sz w:val="22"/>
    </w:rPr>
  </w:style>
  <w:style w:type="paragraph" w:customStyle="1" w:styleId="afd">
    <w:name w:val="目次　付録"/>
    <w:basedOn w:val="af8"/>
    <w:rsid w:val="004442F3"/>
    <w:pPr>
      <w:tabs>
        <w:tab w:val="clear" w:pos="851"/>
        <w:tab w:val="left" w:pos="1985"/>
      </w:tabs>
      <w:ind w:left="1985" w:right="397" w:hanging="1985"/>
    </w:pPr>
  </w:style>
  <w:style w:type="paragraph" w:styleId="34">
    <w:name w:val="Body Text Indent 3"/>
    <w:basedOn w:val="a"/>
    <w:link w:val="35"/>
    <w:rsid w:val="004442F3"/>
    <w:pPr>
      <w:ind w:left="851"/>
    </w:pPr>
    <w:rPr>
      <w:rFonts w:eastAsia="ＭＳ 明朝"/>
      <w:sz w:val="16"/>
    </w:rPr>
  </w:style>
  <w:style w:type="character" w:customStyle="1" w:styleId="35">
    <w:name w:val="本文インデント 3 (文字)"/>
    <w:basedOn w:val="a0"/>
    <w:link w:val="34"/>
    <w:rsid w:val="004442F3"/>
    <w:rPr>
      <w:rFonts w:ascii="Times New Roman" w:hAnsi="Times New Roman"/>
      <w:kern w:val="2"/>
      <w:sz w:val="16"/>
    </w:rPr>
  </w:style>
  <w:style w:type="paragraph" w:styleId="afe">
    <w:name w:val="endnote text"/>
    <w:basedOn w:val="a"/>
    <w:link w:val="aff"/>
    <w:rsid w:val="004442F3"/>
    <w:pPr>
      <w:snapToGrid w:val="0"/>
      <w:jc w:val="left"/>
    </w:pPr>
    <w:rPr>
      <w:rFonts w:eastAsia="ＭＳ 明朝"/>
      <w:sz w:val="22"/>
    </w:rPr>
  </w:style>
  <w:style w:type="character" w:customStyle="1" w:styleId="aff">
    <w:name w:val="文末脚注文字列 (文字)"/>
    <w:basedOn w:val="a0"/>
    <w:link w:val="afe"/>
    <w:rsid w:val="004442F3"/>
    <w:rPr>
      <w:rFonts w:ascii="Times New Roman" w:hAnsi="Times New Roman"/>
      <w:kern w:val="2"/>
      <w:sz w:val="22"/>
    </w:rPr>
  </w:style>
  <w:style w:type="paragraph" w:styleId="24">
    <w:name w:val="Body Text Indent 2"/>
    <w:basedOn w:val="a"/>
    <w:link w:val="25"/>
    <w:rsid w:val="004442F3"/>
    <w:pPr>
      <w:spacing w:line="480" w:lineRule="auto"/>
      <w:ind w:left="851"/>
    </w:pPr>
    <w:rPr>
      <w:rFonts w:eastAsia="ＭＳ 明朝"/>
      <w:sz w:val="22"/>
    </w:rPr>
  </w:style>
  <w:style w:type="character" w:customStyle="1" w:styleId="25">
    <w:name w:val="本文インデント 2 (文字)"/>
    <w:basedOn w:val="a0"/>
    <w:link w:val="24"/>
    <w:rsid w:val="004442F3"/>
    <w:rPr>
      <w:rFonts w:ascii="Times New Roman" w:hAnsi="Times New Roman"/>
      <w:kern w:val="2"/>
      <w:sz w:val="22"/>
    </w:rPr>
  </w:style>
  <w:style w:type="paragraph" w:styleId="26">
    <w:name w:val="Body Text 2"/>
    <w:basedOn w:val="a"/>
    <w:link w:val="27"/>
    <w:rsid w:val="004442F3"/>
    <w:pPr>
      <w:spacing w:line="480" w:lineRule="auto"/>
    </w:pPr>
    <w:rPr>
      <w:rFonts w:eastAsia="ＭＳ 明朝"/>
      <w:sz w:val="22"/>
    </w:rPr>
  </w:style>
  <w:style w:type="character" w:customStyle="1" w:styleId="27">
    <w:name w:val="本文 2 (文字)"/>
    <w:basedOn w:val="a0"/>
    <w:link w:val="26"/>
    <w:rsid w:val="004442F3"/>
    <w:rPr>
      <w:rFonts w:ascii="Times New Roman" w:hAnsi="Times New Roman"/>
      <w:kern w:val="2"/>
      <w:sz w:val="22"/>
    </w:rPr>
  </w:style>
  <w:style w:type="paragraph" w:styleId="aff0">
    <w:name w:val="Block Text"/>
    <w:basedOn w:val="a"/>
    <w:rsid w:val="004442F3"/>
    <w:pPr>
      <w:ind w:left="1440" w:right="1440"/>
    </w:pPr>
    <w:rPr>
      <w:rFonts w:eastAsia="ＭＳ 明朝"/>
      <w:sz w:val="22"/>
    </w:rPr>
  </w:style>
  <w:style w:type="paragraph" w:styleId="HTML">
    <w:name w:val="HTML Address"/>
    <w:basedOn w:val="a"/>
    <w:link w:val="HTML0"/>
    <w:rsid w:val="004442F3"/>
    <w:rPr>
      <w:rFonts w:eastAsia="ＭＳ 明朝"/>
      <w:i/>
      <w:iCs/>
      <w:sz w:val="22"/>
    </w:rPr>
  </w:style>
  <w:style w:type="character" w:customStyle="1" w:styleId="HTML0">
    <w:name w:val="HTML アドレス (文字)"/>
    <w:basedOn w:val="a0"/>
    <w:link w:val="HTML"/>
    <w:rsid w:val="004442F3"/>
    <w:rPr>
      <w:rFonts w:ascii="Times New Roman" w:hAnsi="Times New Roman"/>
      <w:i/>
      <w:iCs/>
      <w:kern w:val="2"/>
      <w:sz w:val="22"/>
    </w:rPr>
  </w:style>
  <w:style w:type="paragraph" w:styleId="HTML1">
    <w:name w:val="HTML Preformatted"/>
    <w:basedOn w:val="a"/>
    <w:link w:val="HTML2"/>
    <w:rsid w:val="004442F3"/>
    <w:rPr>
      <w:rFonts w:ascii="Courier New" w:eastAsia="ＭＳ 明朝" w:hAnsi="Courier New" w:cs="Courier New"/>
      <w:sz w:val="20"/>
    </w:rPr>
  </w:style>
  <w:style w:type="character" w:customStyle="1" w:styleId="HTML2">
    <w:name w:val="HTML 書式付き (文字)"/>
    <w:basedOn w:val="a0"/>
    <w:link w:val="HTML1"/>
    <w:rsid w:val="004442F3"/>
    <w:rPr>
      <w:rFonts w:ascii="Courier New" w:hAnsi="Courier New" w:cs="Courier New"/>
      <w:kern w:val="2"/>
    </w:rPr>
  </w:style>
  <w:style w:type="paragraph" w:styleId="aff1">
    <w:name w:val="macro"/>
    <w:link w:val="aff2"/>
    <w:rsid w:val="004442F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2">
    <w:name w:val="マクロ文字列 (文字)"/>
    <w:basedOn w:val="a0"/>
    <w:link w:val="aff1"/>
    <w:rsid w:val="004442F3"/>
    <w:rPr>
      <w:rFonts w:ascii="Courier New" w:hAnsi="Courier New" w:cs="Courier New"/>
      <w:kern w:val="2"/>
      <w:sz w:val="18"/>
      <w:szCs w:val="18"/>
    </w:rPr>
  </w:style>
  <w:style w:type="paragraph" w:styleId="aff3">
    <w:name w:val="Message Header"/>
    <w:basedOn w:val="a"/>
    <w:link w:val="aff4"/>
    <w:rsid w:val="004442F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szCs w:val="24"/>
    </w:rPr>
  </w:style>
  <w:style w:type="character" w:customStyle="1" w:styleId="aff4">
    <w:name w:val="メッセージ見出し (文字)"/>
    <w:basedOn w:val="a0"/>
    <w:link w:val="aff3"/>
    <w:rsid w:val="004442F3"/>
    <w:rPr>
      <w:rFonts w:ascii="Arial" w:eastAsia="ＭＳ ゴシック" w:hAnsi="Arial"/>
      <w:kern w:val="2"/>
      <w:sz w:val="24"/>
      <w:szCs w:val="24"/>
      <w:shd w:val="pct20" w:color="auto" w:fill="auto"/>
    </w:rPr>
  </w:style>
  <w:style w:type="paragraph" w:styleId="aff5">
    <w:name w:val="Salutation"/>
    <w:basedOn w:val="a"/>
    <w:next w:val="a"/>
    <w:link w:val="aff6"/>
    <w:rsid w:val="004442F3"/>
    <w:rPr>
      <w:rFonts w:eastAsia="ＭＳ 明朝"/>
      <w:sz w:val="22"/>
    </w:rPr>
  </w:style>
  <w:style w:type="character" w:customStyle="1" w:styleId="aff6">
    <w:name w:val="挨拶文 (文字)"/>
    <w:basedOn w:val="a0"/>
    <w:link w:val="aff5"/>
    <w:rsid w:val="004442F3"/>
    <w:rPr>
      <w:rFonts w:ascii="Times New Roman" w:hAnsi="Times New Roman"/>
      <w:kern w:val="2"/>
      <w:sz w:val="22"/>
    </w:rPr>
  </w:style>
  <w:style w:type="paragraph" w:styleId="aff7">
    <w:name w:val="envelope address"/>
    <w:basedOn w:val="a"/>
    <w:rsid w:val="004442F3"/>
    <w:pPr>
      <w:framePr w:w="6804" w:h="2268" w:hRule="exact" w:hSpace="142" w:wrap="auto" w:hAnchor="page" w:xAlign="center" w:yAlign="bottom"/>
      <w:snapToGrid w:val="0"/>
      <w:ind w:leftChars="1400" w:left="100"/>
    </w:pPr>
    <w:rPr>
      <w:rFonts w:ascii="Arial" w:hAnsi="Arial"/>
      <w:sz w:val="24"/>
      <w:szCs w:val="24"/>
    </w:rPr>
  </w:style>
  <w:style w:type="paragraph" w:styleId="aff8">
    <w:name w:val="List"/>
    <w:basedOn w:val="a"/>
    <w:rsid w:val="004442F3"/>
    <w:pPr>
      <w:ind w:left="200" w:hangingChars="200" w:hanging="200"/>
      <w:contextualSpacing/>
    </w:pPr>
    <w:rPr>
      <w:rFonts w:eastAsia="ＭＳ 明朝"/>
      <w:sz w:val="22"/>
    </w:rPr>
  </w:style>
  <w:style w:type="paragraph" w:styleId="28">
    <w:name w:val="List 2"/>
    <w:basedOn w:val="a"/>
    <w:rsid w:val="004442F3"/>
    <w:pPr>
      <w:ind w:leftChars="200" w:left="100" w:hangingChars="200" w:hanging="200"/>
      <w:contextualSpacing/>
    </w:pPr>
    <w:rPr>
      <w:rFonts w:eastAsia="ＭＳ 明朝"/>
      <w:sz w:val="22"/>
    </w:rPr>
  </w:style>
  <w:style w:type="paragraph" w:styleId="36">
    <w:name w:val="List 3"/>
    <w:basedOn w:val="a"/>
    <w:rsid w:val="004442F3"/>
    <w:pPr>
      <w:ind w:leftChars="400" w:left="100" w:hangingChars="200" w:hanging="200"/>
      <w:contextualSpacing/>
    </w:pPr>
    <w:rPr>
      <w:rFonts w:eastAsia="ＭＳ 明朝"/>
      <w:sz w:val="22"/>
    </w:rPr>
  </w:style>
  <w:style w:type="paragraph" w:styleId="42">
    <w:name w:val="List 4"/>
    <w:basedOn w:val="a"/>
    <w:rsid w:val="004442F3"/>
    <w:pPr>
      <w:ind w:leftChars="600" w:left="100" w:hangingChars="200" w:hanging="200"/>
      <w:contextualSpacing/>
    </w:pPr>
    <w:rPr>
      <w:rFonts w:eastAsia="ＭＳ 明朝"/>
      <w:sz w:val="22"/>
    </w:rPr>
  </w:style>
  <w:style w:type="paragraph" w:styleId="52">
    <w:name w:val="List 5"/>
    <w:basedOn w:val="a"/>
    <w:rsid w:val="004442F3"/>
    <w:pPr>
      <w:ind w:leftChars="800" w:left="100" w:hangingChars="200" w:hanging="200"/>
      <w:contextualSpacing/>
    </w:pPr>
    <w:rPr>
      <w:rFonts w:eastAsia="ＭＳ 明朝"/>
      <w:sz w:val="22"/>
    </w:rPr>
  </w:style>
  <w:style w:type="paragraph" w:styleId="aff9">
    <w:name w:val="Quote"/>
    <w:basedOn w:val="a"/>
    <w:next w:val="a"/>
    <w:link w:val="affa"/>
    <w:uiPriority w:val="29"/>
    <w:qFormat/>
    <w:rsid w:val="004442F3"/>
    <w:rPr>
      <w:rFonts w:eastAsia="ＭＳ 明朝"/>
      <w:i/>
      <w:iCs/>
      <w:color w:val="000000"/>
      <w:sz w:val="22"/>
    </w:rPr>
  </w:style>
  <w:style w:type="character" w:customStyle="1" w:styleId="affa">
    <w:name w:val="引用文 (文字)"/>
    <w:basedOn w:val="a0"/>
    <w:link w:val="aff9"/>
    <w:uiPriority w:val="29"/>
    <w:rsid w:val="004442F3"/>
    <w:rPr>
      <w:rFonts w:ascii="Times New Roman" w:hAnsi="Times New Roman"/>
      <w:i/>
      <w:iCs/>
      <w:color w:val="000000"/>
      <w:kern w:val="2"/>
      <w:sz w:val="22"/>
    </w:rPr>
  </w:style>
  <w:style w:type="paragraph" w:styleId="29">
    <w:name w:val="Intense Quote"/>
    <w:basedOn w:val="a"/>
    <w:next w:val="a"/>
    <w:link w:val="2a"/>
    <w:uiPriority w:val="30"/>
    <w:qFormat/>
    <w:rsid w:val="004442F3"/>
    <w:pPr>
      <w:pBdr>
        <w:bottom w:val="single" w:sz="4" w:space="4" w:color="4F81BD"/>
      </w:pBdr>
      <w:spacing w:before="200" w:after="280"/>
      <w:ind w:left="936" w:right="936"/>
    </w:pPr>
    <w:rPr>
      <w:rFonts w:eastAsia="ＭＳ 明朝"/>
      <w:b/>
      <w:bCs/>
      <w:i/>
      <w:iCs/>
      <w:color w:val="4F81BD"/>
      <w:sz w:val="22"/>
    </w:rPr>
  </w:style>
  <w:style w:type="character" w:customStyle="1" w:styleId="2a">
    <w:name w:val="引用文 2 (文字)"/>
    <w:basedOn w:val="a0"/>
    <w:link w:val="29"/>
    <w:uiPriority w:val="30"/>
    <w:rsid w:val="004442F3"/>
    <w:rPr>
      <w:rFonts w:ascii="Times New Roman" w:hAnsi="Times New Roman"/>
      <w:b/>
      <w:bCs/>
      <w:i/>
      <w:iCs/>
      <w:color w:val="4F81BD"/>
      <w:kern w:val="2"/>
      <w:sz w:val="22"/>
    </w:rPr>
  </w:style>
  <w:style w:type="paragraph" w:styleId="affb">
    <w:name w:val="table of authorities"/>
    <w:basedOn w:val="a"/>
    <w:next w:val="a"/>
    <w:rsid w:val="004442F3"/>
    <w:pPr>
      <w:ind w:left="220" w:hangingChars="100" w:hanging="220"/>
    </w:pPr>
    <w:rPr>
      <w:rFonts w:eastAsia="ＭＳ 明朝"/>
      <w:sz w:val="22"/>
    </w:rPr>
  </w:style>
  <w:style w:type="paragraph" w:styleId="affc">
    <w:name w:val="toa heading"/>
    <w:basedOn w:val="a"/>
    <w:next w:val="a"/>
    <w:rsid w:val="004442F3"/>
    <w:pPr>
      <w:spacing w:before="180"/>
    </w:pPr>
    <w:rPr>
      <w:rFonts w:ascii="Arial" w:hAnsi="Arial"/>
      <w:sz w:val="24"/>
      <w:szCs w:val="24"/>
    </w:rPr>
  </w:style>
  <w:style w:type="paragraph" w:styleId="affd">
    <w:name w:val="List Bullet"/>
    <w:basedOn w:val="a"/>
    <w:rsid w:val="004442F3"/>
    <w:pPr>
      <w:tabs>
        <w:tab w:val="num" w:pos="1588"/>
      </w:tabs>
      <w:ind w:left="1588" w:hanging="397"/>
      <w:contextualSpacing/>
    </w:pPr>
    <w:rPr>
      <w:rFonts w:eastAsia="ＭＳ 明朝"/>
      <w:sz w:val="22"/>
    </w:rPr>
  </w:style>
  <w:style w:type="paragraph" w:styleId="2b">
    <w:name w:val="List Bullet 2"/>
    <w:basedOn w:val="a"/>
    <w:rsid w:val="004442F3"/>
    <w:pPr>
      <w:tabs>
        <w:tab w:val="num" w:pos="1514"/>
      </w:tabs>
      <w:ind w:left="1191" w:hanging="397"/>
      <w:contextualSpacing/>
    </w:pPr>
    <w:rPr>
      <w:rFonts w:eastAsia="ＭＳ 明朝"/>
      <w:sz w:val="22"/>
    </w:rPr>
  </w:style>
  <w:style w:type="paragraph" w:styleId="37">
    <w:name w:val="List Bullet 3"/>
    <w:basedOn w:val="a"/>
    <w:rsid w:val="004442F3"/>
    <w:pPr>
      <w:tabs>
        <w:tab w:val="num" w:pos="1588"/>
      </w:tabs>
      <w:ind w:left="1588" w:hanging="397"/>
      <w:contextualSpacing/>
    </w:pPr>
    <w:rPr>
      <w:rFonts w:eastAsia="ＭＳ 明朝"/>
      <w:sz w:val="22"/>
    </w:rPr>
  </w:style>
  <w:style w:type="paragraph" w:styleId="43">
    <w:name w:val="List Bullet 4"/>
    <w:basedOn w:val="a"/>
    <w:rsid w:val="004442F3"/>
    <w:pPr>
      <w:tabs>
        <w:tab w:val="num" w:pos="1588"/>
      </w:tabs>
      <w:ind w:left="1588" w:hanging="397"/>
      <w:contextualSpacing/>
    </w:pPr>
    <w:rPr>
      <w:rFonts w:eastAsia="ＭＳ 明朝"/>
      <w:sz w:val="22"/>
    </w:rPr>
  </w:style>
  <w:style w:type="paragraph" w:styleId="53">
    <w:name w:val="List Bullet 5"/>
    <w:basedOn w:val="a"/>
    <w:rsid w:val="004442F3"/>
    <w:pPr>
      <w:tabs>
        <w:tab w:val="num" w:pos="1588"/>
      </w:tabs>
      <w:ind w:left="1588" w:hanging="397"/>
      <w:contextualSpacing/>
    </w:pPr>
    <w:rPr>
      <w:rFonts w:eastAsia="ＭＳ 明朝"/>
      <w:sz w:val="22"/>
    </w:rPr>
  </w:style>
  <w:style w:type="paragraph" w:styleId="affe">
    <w:name w:val="List Continue"/>
    <w:basedOn w:val="a"/>
    <w:rsid w:val="004442F3"/>
    <w:pPr>
      <w:spacing w:after="180"/>
      <w:ind w:leftChars="200" w:left="425"/>
      <w:contextualSpacing/>
    </w:pPr>
    <w:rPr>
      <w:rFonts w:eastAsia="ＭＳ 明朝"/>
      <w:sz w:val="22"/>
    </w:rPr>
  </w:style>
  <w:style w:type="paragraph" w:styleId="2c">
    <w:name w:val="List Continue 2"/>
    <w:basedOn w:val="a"/>
    <w:rsid w:val="004442F3"/>
    <w:pPr>
      <w:spacing w:after="180"/>
      <w:ind w:leftChars="400" w:left="850"/>
      <w:contextualSpacing/>
    </w:pPr>
    <w:rPr>
      <w:rFonts w:eastAsia="ＭＳ 明朝"/>
      <w:sz w:val="22"/>
    </w:rPr>
  </w:style>
  <w:style w:type="paragraph" w:styleId="38">
    <w:name w:val="List Continue 3"/>
    <w:basedOn w:val="a"/>
    <w:rsid w:val="004442F3"/>
    <w:pPr>
      <w:spacing w:after="180"/>
      <w:ind w:leftChars="600" w:left="1275"/>
      <w:contextualSpacing/>
    </w:pPr>
    <w:rPr>
      <w:rFonts w:eastAsia="ＭＳ 明朝"/>
      <w:sz w:val="22"/>
    </w:rPr>
  </w:style>
  <w:style w:type="paragraph" w:styleId="44">
    <w:name w:val="List Continue 4"/>
    <w:basedOn w:val="a"/>
    <w:rsid w:val="004442F3"/>
    <w:pPr>
      <w:spacing w:after="180"/>
      <w:ind w:leftChars="800" w:left="1700"/>
      <w:contextualSpacing/>
    </w:pPr>
    <w:rPr>
      <w:rFonts w:eastAsia="ＭＳ 明朝"/>
      <w:sz w:val="22"/>
    </w:rPr>
  </w:style>
  <w:style w:type="paragraph" w:styleId="54">
    <w:name w:val="List Continue 5"/>
    <w:basedOn w:val="a"/>
    <w:rsid w:val="004442F3"/>
    <w:pPr>
      <w:spacing w:after="180"/>
      <w:ind w:leftChars="1000" w:left="2125"/>
      <w:contextualSpacing/>
    </w:pPr>
    <w:rPr>
      <w:rFonts w:eastAsia="ＭＳ 明朝"/>
      <w:sz w:val="22"/>
    </w:rPr>
  </w:style>
  <w:style w:type="paragraph" w:styleId="afff">
    <w:name w:val="Note Heading"/>
    <w:basedOn w:val="a"/>
    <w:next w:val="a"/>
    <w:link w:val="afff0"/>
    <w:rsid w:val="004442F3"/>
    <w:pPr>
      <w:jc w:val="center"/>
    </w:pPr>
    <w:rPr>
      <w:rFonts w:eastAsia="ＭＳ 明朝"/>
      <w:sz w:val="22"/>
    </w:rPr>
  </w:style>
  <w:style w:type="character" w:customStyle="1" w:styleId="afff0">
    <w:name w:val="記 (文字)"/>
    <w:basedOn w:val="a0"/>
    <w:link w:val="afff"/>
    <w:rsid w:val="004442F3"/>
    <w:rPr>
      <w:rFonts w:ascii="Times New Roman" w:hAnsi="Times New Roman"/>
      <w:kern w:val="2"/>
      <w:sz w:val="22"/>
    </w:rPr>
  </w:style>
  <w:style w:type="paragraph" w:styleId="afff1">
    <w:name w:val="footnote text"/>
    <w:basedOn w:val="a"/>
    <w:link w:val="afff2"/>
    <w:rsid w:val="004442F3"/>
    <w:pPr>
      <w:snapToGrid w:val="0"/>
      <w:jc w:val="left"/>
    </w:pPr>
    <w:rPr>
      <w:rFonts w:eastAsia="ＭＳ 明朝"/>
      <w:sz w:val="22"/>
    </w:rPr>
  </w:style>
  <w:style w:type="character" w:customStyle="1" w:styleId="afff2">
    <w:name w:val="脚注文字列 (文字)"/>
    <w:basedOn w:val="a0"/>
    <w:link w:val="afff1"/>
    <w:rsid w:val="004442F3"/>
    <w:rPr>
      <w:rFonts w:ascii="Times New Roman" w:hAnsi="Times New Roman"/>
      <w:kern w:val="2"/>
      <w:sz w:val="22"/>
    </w:rPr>
  </w:style>
  <w:style w:type="paragraph" w:styleId="afff3">
    <w:name w:val="Closing"/>
    <w:basedOn w:val="a"/>
    <w:link w:val="afff4"/>
    <w:rsid w:val="004442F3"/>
    <w:pPr>
      <w:jc w:val="right"/>
    </w:pPr>
    <w:rPr>
      <w:rFonts w:eastAsia="ＭＳ 明朝"/>
      <w:sz w:val="22"/>
    </w:rPr>
  </w:style>
  <w:style w:type="character" w:customStyle="1" w:styleId="afff4">
    <w:name w:val="結語 (文字)"/>
    <w:basedOn w:val="a0"/>
    <w:link w:val="afff3"/>
    <w:rsid w:val="004442F3"/>
    <w:rPr>
      <w:rFonts w:ascii="Times New Roman" w:hAnsi="Times New Roman"/>
      <w:kern w:val="2"/>
      <w:sz w:val="22"/>
    </w:rPr>
  </w:style>
  <w:style w:type="paragraph" w:styleId="afff5">
    <w:name w:val="Document Map"/>
    <w:basedOn w:val="a"/>
    <w:link w:val="afff6"/>
    <w:rsid w:val="004442F3"/>
    <w:rPr>
      <w:rFonts w:ascii="MS UI Gothic" w:eastAsia="MS UI Gothic"/>
      <w:sz w:val="18"/>
      <w:szCs w:val="18"/>
    </w:rPr>
  </w:style>
  <w:style w:type="character" w:customStyle="1" w:styleId="afff6">
    <w:name w:val="見出しマップ (文字)"/>
    <w:basedOn w:val="a0"/>
    <w:link w:val="afff5"/>
    <w:rsid w:val="004442F3"/>
    <w:rPr>
      <w:rFonts w:ascii="MS UI Gothic" w:eastAsia="MS UI Gothic" w:hAnsi="Times New Roman"/>
      <w:kern w:val="2"/>
      <w:sz w:val="18"/>
      <w:szCs w:val="18"/>
    </w:rPr>
  </w:style>
  <w:style w:type="paragraph" w:styleId="afff7">
    <w:name w:val="No Spacing"/>
    <w:uiPriority w:val="1"/>
    <w:qFormat/>
    <w:rsid w:val="004442F3"/>
    <w:pPr>
      <w:widowControl w:val="0"/>
      <w:jc w:val="both"/>
    </w:pPr>
    <w:rPr>
      <w:rFonts w:ascii="Times New Roman" w:hAnsi="Times New Roman"/>
      <w:kern w:val="2"/>
      <w:sz w:val="22"/>
    </w:rPr>
  </w:style>
  <w:style w:type="paragraph" w:styleId="afff8">
    <w:name w:val="envelope return"/>
    <w:basedOn w:val="a"/>
    <w:rsid w:val="004442F3"/>
    <w:pPr>
      <w:snapToGrid w:val="0"/>
    </w:pPr>
    <w:rPr>
      <w:rFonts w:ascii="Arial" w:hAnsi="Arial"/>
      <w:sz w:val="22"/>
    </w:rPr>
  </w:style>
  <w:style w:type="paragraph" w:styleId="14">
    <w:name w:val="index 1"/>
    <w:basedOn w:val="a"/>
    <w:next w:val="a"/>
    <w:autoRedefine/>
    <w:rsid w:val="004442F3"/>
    <w:pPr>
      <w:ind w:left="220" w:hangingChars="100" w:hanging="220"/>
    </w:pPr>
    <w:rPr>
      <w:rFonts w:eastAsia="ＭＳ 明朝"/>
      <w:sz w:val="22"/>
    </w:rPr>
  </w:style>
  <w:style w:type="paragraph" w:styleId="2d">
    <w:name w:val="index 2"/>
    <w:basedOn w:val="a"/>
    <w:next w:val="a"/>
    <w:autoRedefine/>
    <w:rsid w:val="004442F3"/>
    <w:pPr>
      <w:ind w:leftChars="100" w:left="100" w:hangingChars="100" w:hanging="220"/>
    </w:pPr>
    <w:rPr>
      <w:rFonts w:eastAsia="ＭＳ 明朝"/>
      <w:sz w:val="22"/>
    </w:rPr>
  </w:style>
  <w:style w:type="paragraph" w:styleId="39">
    <w:name w:val="index 3"/>
    <w:basedOn w:val="a"/>
    <w:next w:val="a"/>
    <w:autoRedefine/>
    <w:rsid w:val="004442F3"/>
    <w:pPr>
      <w:ind w:leftChars="200" w:left="200" w:hangingChars="100" w:hanging="220"/>
    </w:pPr>
    <w:rPr>
      <w:rFonts w:eastAsia="ＭＳ 明朝"/>
      <w:sz w:val="22"/>
    </w:rPr>
  </w:style>
  <w:style w:type="paragraph" w:styleId="45">
    <w:name w:val="index 4"/>
    <w:basedOn w:val="a"/>
    <w:next w:val="a"/>
    <w:autoRedefine/>
    <w:rsid w:val="004442F3"/>
    <w:pPr>
      <w:ind w:leftChars="300" w:left="300" w:hangingChars="100" w:hanging="220"/>
    </w:pPr>
    <w:rPr>
      <w:rFonts w:eastAsia="ＭＳ 明朝"/>
      <w:sz w:val="22"/>
    </w:rPr>
  </w:style>
  <w:style w:type="paragraph" w:styleId="55">
    <w:name w:val="index 5"/>
    <w:basedOn w:val="a"/>
    <w:next w:val="a"/>
    <w:autoRedefine/>
    <w:rsid w:val="004442F3"/>
    <w:pPr>
      <w:ind w:leftChars="400" w:left="400" w:hangingChars="100" w:hanging="220"/>
    </w:pPr>
    <w:rPr>
      <w:rFonts w:eastAsia="ＭＳ 明朝"/>
      <w:sz w:val="22"/>
    </w:rPr>
  </w:style>
  <w:style w:type="paragraph" w:styleId="62">
    <w:name w:val="index 6"/>
    <w:basedOn w:val="a"/>
    <w:next w:val="a"/>
    <w:autoRedefine/>
    <w:rsid w:val="004442F3"/>
    <w:pPr>
      <w:ind w:leftChars="500" w:left="500" w:hangingChars="100" w:hanging="220"/>
    </w:pPr>
    <w:rPr>
      <w:rFonts w:eastAsia="ＭＳ 明朝"/>
      <w:sz w:val="22"/>
    </w:rPr>
  </w:style>
  <w:style w:type="paragraph" w:styleId="72">
    <w:name w:val="index 7"/>
    <w:basedOn w:val="a"/>
    <w:next w:val="a"/>
    <w:autoRedefine/>
    <w:rsid w:val="004442F3"/>
    <w:pPr>
      <w:ind w:leftChars="600" w:left="600" w:hangingChars="100" w:hanging="220"/>
    </w:pPr>
    <w:rPr>
      <w:rFonts w:eastAsia="ＭＳ 明朝"/>
      <w:sz w:val="22"/>
    </w:rPr>
  </w:style>
  <w:style w:type="paragraph" w:styleId="82">
    <w:name w:val="index 8"/>
    <w:basedOn w:val="a"/>
    <w:next w:val="a"/>
    <w:autoRedefine/>
    <w:rsid w:val="004442F3"/>
    <w:pPr>
      <w:ind w:leftChars="700" w:left="700" w:hangingChars="100" w:hanging="220"/>
    </w:pPr>
    <w:rPr>
      <w:rFonts w:eastAsia="ＭＳ 明朝"/>
      <w:sz w:val="22"/>
    </w:rPr>
  </w:style>
  <w:style w:type="paragraph" w:styleId="92">
    <w:name w:val="index 9"/>
    <w:basedOn w:val="a"/>
    <w:next w:val="a"/>
    <w:autoRedefine/>
    <w:rsid w:val="004442F3"/>
    <w:pPr>
      <w:ind w:leftChars="800" w:left="800" w:hangingChars="100" w:hanging="220"/>
    </w:pPr>
    <w:rPr>
      <w:rFonts w:eastAsia="ＭＳ 明朝"/>
      <w:sz w:val="22"/>
    </w:rPr>
  </w:style>
  <w:style w:type="paragraph" w:styleId="afff9">
    <w:name w:val="index heading"/>
    <w:basedOn w:val="a"/>
    <w:next w:val="14"/>
    <w:rsid w:val="004442F3"/>
    <w:rPr>
      <w:rFonts w:ascii="Arial" w:hAnsi="Arial"/>
      <w:b/>
      <w:bCs/>
      <w:sz w:val="22"/>
    </w:rPr>
  </w:style>
  <w:style w:type="paragraph" w:styleId="afffa">
    <w:name w:val="Signature"/>
    <w:basedOn w:val="a"/>
    <w:link w:val="afffb"/>
    <w:rsid w:val="004442F3"/>
    <w:pPr>
      <w:jc w:val="right"/>
    </w:pPr>
    <w:rPr>
      <w:rFonts w:eastAsia="ＭＳ 明朝"/>
      <w:sz w:val="22"/>
    </w:rPr>
  </w:style>
  <w:style w:type="character" w:customStyle="1" w:styleId="afffb">
    <w:name w:val="署名 (文字)"/>
    <w:basedOn w:val="a0"/>
    <w:link w:val="afffa"/>
    <w:rsid w:val="004442F3"/>
    <w:rPr>
      <w:rFonts w:ascii="Times New Roman" w:hAnsi="Times New Roman"/>
      <w:kern w:val="2"/>
      <w:sz w:val="22"/>
    </w:rPr>
  </w:style>
  <w:style w:type="paragraph" w:styleId="afffc">
    <w:name w:val="Plain Text"/>
    <w:basedOn w:val="a"/>
    <w:link w:val="afffd"/>
    <w:rsid w:val="004442F3"/>
    <w:rPr>
      <w:rFonts w:ascii="ＭＳ 明朝" w:eastAsia="ＭＳ 明朝" w:hAnsi="Courier New" w:cs="Courier New"/>
      <w:szCs w:val="21"/>
    </w:rPr>
  </w:style>
  <w:style w:type="character" w:customStyle="1" w:styleId="afffd">
    <w:name w:val="書式なし (文字)"/>
    <w:basedOn w:val="a0"/>
    <w:link w:val="afffc"/>
    <w:rsid w:val="004442F3"/>
    <w:rPr>
      <w:rFonts w:ascii="ＭＳ 明朝" w:hAnsi="Courier New" w:cs="Courier New"/>
      <w:kern w:val="2"/>
      <w:sz w:val="21"/>
      <w:szCs w:val="21"/>
    </w:rPr>
  </w:style>
  <w:style w:type="paragraph" w:styleId="afffe">
    <w:name w:val="caption"/>
    <w:basedOn w:val="a"/>
    <w:next w:val="a"/>
    <w:semiHidden/>
    <w:unhideWhenUsed/>
    <w:qFormat/>
    <w:rsid w:val="004442F3"/>
    <w:rPr>
      <w:rFonts w:eastAsia="ＭＳ 明朝"/>
      <w:b/>
      <w:bCs/>
      <w:szCs w:val="21"/>
    </w:rPr>
  </w:style>
  <w:style w:type="paragraph" w:styleId="affff">
    <w:name w:val="table of figures"/>
    <w:basedOn w:val="a"/>
    <w:next w:val="a"/>
    <w:rsid w:val="004442F3"/>
    <w:pPr>
      <w:ind w:leftChars="200" w:left="200" w:hangingChars="200" w:hanging="200"/>
    </w:pPr>
    <w:rPr>
      <w:rFonts w:eastAsia="ＭＳ 明朝"/>
      <w:sz w:val="22"/>
    </w:rPr>
  </w:style>
  <w:style w:type="paragraph" w:styleId="affff0">
    <w:name w:val="List Number"/>
    <w:basedOn w:val="a"/>
    <w:rsid w:val="004442F3"/>
    <w:pPr>
      <w:tabs>
        <w:tab w:val="num" w:pos="1588"/>
      </w:tabs>
      <w:ind w:left="1588" w:hanging="397"/>
      <w:contextualSpacing/>
    </w:pPr>
    <w:rPr>
      <w:rFonts w:eastAsia="ＭＳ 明朝"/>
      <w:sz w:val="22"/>
    </w:rPr>
  </w:style>
  <w:style w:type="paragraph" w:styleId="2e">
    <w:name w:val="List Number 2"/>
    <w:basedOn w:val="a"/>
    <w:rsid w:val="004442F3"/>
    <w:pPr>
      <w:tabs>
        <w:tab w:val="num" w:pos="1588"/>
      </w:tabs>
      <w:ind w:left="1588" w:hanging="397"/>
      <w:contextualSpacing/>
    </w:pPr>
    <w:rPr>
      <w:rFonts w:eastAsia="ＭＳ 明朝"/>
      <w:sz w:val="22"/>
    </w:rPr>
  </w:style>
  <w:style w:type="paragraph" w:styleId="3a">
    <w:name w:val="List Number 3"/>
    <w:basedOn w:val="a"/>
    <w:rsid w:val="004442F3"/>
    <w:pPr>
      <w:tabs>
        <w:tab w:val="num" w:pos="1588"/>
      </w:tabs>
      <w:ind w:left="1588" w:hanging="397"/>
      <w:contextualSpacing/>
    </w:pPr>
    <w:rPr>
      <w:rFonts w:eastAsia="ＭＳ 明朝"/>
      <w:sz w:val="22"/>
    </w:rPr>
  </w:style>
  <w:style w:type="paragraph" w:styleId="46">
    <w:name w:val="List Number 4"/>
    <w:basedOn w:val="a"/>
    <w:rsid w:val="004442F3"/>
    <w:pPr>
      <w:tabs>
        <w:tab w:val="num" w:pos="1588"/>
      </w:tabs>
      <w:ind w:left="1588" w:hanging="397"/>
      <w:contextualSpacing/>
    </w:pPr>
    <w:rPr>
      <w:rFonts w:eastAsia="ＭＳ 明朝"/>
      <w:sz w:val="22"/>
    </w:rPr>
  </w:style>
  <w:style w:type="paragraph" w:styleId="56">
    <w:name w:val="List Number 5"/>
    <w:basedOn w:val="a"/>
    <w:rsid w:val="004442F3"/>
    <w:pPr>
      <w:tabs>
        <w:tab w:val="num" w:pos="1551"/>
      </w:tabs>
      <w:ind w:left="1551"/>
      <w:contextualSpacing/>
    </w:pPr>
    <w:rPr>
      <w:rFonts w:eastAsia="ＭＳ 明朝"/>
      <w:sz w:val="22"/>
    </w:rPr>
  </w:style>
  <w:style w:type="paragraph" w:styleId="affff1">
    <w:name w:val="E-mail Signature"/>
    <w:basedOn w:val="a"/>
    <w:link w:val="affff2"/>
    <w:rsid w:val="004442F3"/>
    <w:rPr>
      <w:rFonts w:eastAsia="ＭＳ 明朝"/>
      <w:sz w:val="22"/>
    </w:rPr>
  </w:style>
  <w:style w:type="character" w:customStyle="1" w:styleId="affff2">
    <w:name w:val="電子メール署名 (文字)"/>
    <w:basedOn w:val="a0"/>
    <w:link w:val="affff1"/>
    <w:rsid w:val="004442F3"/>
    <w:rPr>
      <w:rFonts w:ascii="Times New Roman" w:hAnsi="Times New Roman"/>
      <w:kern w:val="2"/>
      <w:sz w:val="22"/>
    </w:rPr>
  </w:style>
  <w:style w:type="paragraph" w:styleId="affff3">
    <w:name w:val="Date"/>
    <w:basedOn w:val="a"/>
    <w:next w:val="a"/>
    <w:link w:val="affff4"/>
    <w:rsid w:val="004442F3"/>
    <w:rPr>
      <w:rFonts w:eastAsia="ＭＳ 明朝"/>
      <w:sz w:val="22"/>
    </w:rPr>
  </w:style>
  <w:style w:type="character" w:customStyle="1" w:styleId="affff4">
    <w:name w:val="日付 (文字)"/>
    <w:basedOn w:val="a0"/>
    <w:link w:val="affff3"/>
    <w:rsid w:val="004442F3"/>
    <w:rPr>
      <w:rFonts w:ascii="Times New Roman" w:hAnsi="Times New Roman"/>
      <w:kern w:val="2"/>
      <w:sz w:val="22"/>
    </w:rPr>
  </w:style>
  <w:style w:type="paragraph" w:styleId="Web">
    <w:name w:val="Normal (Web)"/>
    <w:basedOn w:val="a"/>
    <w:rsid w:val="004442F3"/>
    <w:rPr>
      <w:rFonts w:eastAsia="ＭＳ 明朝"/>
      <w:sz w:val="24"/>
      <w:szCs w:val="24"/>
    </w:rPr>
  </w:style>
  <w:style w:type="paragraph" w:styleId="affff5">
    <w:name w:val="Bibliography"/>
    <w:basedOn w:val="a"/>
    <w:next w:val="a"/>
    <w:uiPriority w:val="37"/>
    <w:semiHidden/>
    <w:unhideWhenUsed/>
    <w:rsid w:val="004442F3"/>
    <w:rPr>
      <w:rFonts w:eastAsia="ＭＳ 明朝"/>
      <w:sz w:val="22"/>
    </w:rPr>
  </w:style>
  <w:style w:type="paragraph" w:styleId="affff6">
    <w:name w:val="TOC Heading"/>
    <w:basedOn w:val="1"/>
    <w:next w:val="a"/>
    <w:uiPriority w:val="39"/>
    <w:semiHidden/>
    <w:unhideWhenUsed/>
    <w:qFormat/>
    <w:rsid w:val="004442F3"/>
    <w:pPr>
      <w:keepNext/>
      <w:jc w:val="both"/>
      <w:outlineLvl w:val="9"/>
    </w:pPr>
    <w:rPr>
      <w:rFonts w:eastAsia="ＭＳ ゴシック"/>
      <w:b w:val="0"/>
      <w:szCs w:val="24"/>
    </w:rPr>
  </w:style>
  <w:style w:type="character" w:customStyle="1" w:styleId="a6">
    <w:name w:val="フッター (文字)"/>
    <w:link w:val="a5"/>
    <w:rsid w:val="004442F3"/>
    <w:rPr>
      <w:rFonts w:ascii="Times New Roman" w:eastAsia="ＭＳ ゴシック" w:hAnsi="Times New Roman"/>
      <w:spacing w:val="-5"/>
      <w:sz w:val="18"/>
    </w:rPr>
  </w:style>
  <w:style w:type="character" w:styleId="affff7">
    <w:name w:val="Hyperlink"/>
    <w:rsid w:val="004442F3"/>
    <w:rPr>
      <w:color w:val="0000FF"/>
      <w:u w:val="single"/>
    </w:rPr>
  </w:style>
  <w:style w:type="paragraph" w:styleId="affff8">
    <w:name w:val="Revision"/>
    <w:hidden/>
    <w:uiPriority w:val="99"/>
    <w:semiHidden/>
    <w:rsid w:val="004442F3"/>
    <w:rPr>
      <w:rFonts w:ascii="Times New Roman" w:hAnsi="Times New Roman"/>
      <w:kern w:val="2"/>
      <w:sz w:val="22"/>
    </w:rPr>
  </w:style>
  <w:style w:type="character" w:styleId="affff9">
    <w:name w:val="Unresolved Mention"/>
    <w:basedOn w:val="a0"/>
    <w:uiPriority w:val="99"/>
    <w:semiHidden/>
    <w:unhideWhenUsed/>
    <w:rsid w:val="0044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48172">
      <w:bodyDiv w:val="1"/>
      <w:marLeft w:val="0"/>
      <w:marRight w:val="0"/>
      <w:marTop w:val="0"/>
      <w:marBottom w:val="0"/>
      <w:divBdr>
        <w:top w:val="none" w:sz="0" w:space="0" w:color="auto"/>
        <w:left w:val="none" w:sz="0" w:space="0" w:color="auto"/>
        <w:bottom w:val="none" w:sz="0" w:space="0" w:color="auto"/>
        <w:right w:val="none" w:sz="0" w:space="0" w:color="auto"/>
      </w:divBdr>
    </w:div>
    <w:div w:id="17627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447-F4BF-4EF0-90B5-A47B3C75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8152</Characters>
  <Application>Microsoft Office Word</Application>
  <DocSecurity>0</DocSecurity>
  <Lines>67</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2023-06-07T01:54:00Z</dcterms:created>
  <dcterms:modified xsi:type="dcterms:W3CDTF">2023-06-07T01:54:00Z</dcterms:modified>
</cp:coreProperties>
</file>